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2F8" w:rsidRDefault="000862F8" w:rsidP="008B2374">
      <w:pPr>
        <w:pStyle w:val="NoSpacing"/>
        <w:rPr>
          <w:lang w:val="sr-Latn-BA"/>
        </w:rPr>
      </w:pPr>
    </w:p>
    <w:p w:rsidR="008B2374" w:rsidRDefault="003039F2" w:rsidP="003039F2">
      <w:pPr>
        <w:pStyle w:val="NoSpacing"/>
        <w:jc w:val="center"/>
        <w:rPr>
          <w:b/>
          <w:sz w:val="40"/>
          <w:szCs w:val="40"/>
          <w:lang w:val="sr-Cyrl-BA"/>
        </w:rPr>
      </w:pPr>
      <w:r>
        <w:rPr>
          <w:b/>
          <w:sz w:val="40"/>
          <w:szCs w:val="40"/>
          <w:lang w:val="sr-Cyrl-BA"/>
        </w:rPr>
        <w:t>Куриозитети Азије</w:t>
      </w:r>
    </w:p>
    <w:p w:rsidR="003039F2" w:rsidRDefault="003039F2" w:rsidP="003039F2">
      <w:pPr>
        <w:pStyle w:val="NoSpacing"/>
        <w:jc w:val="both"/>
        <w:rPr>
          <w:sz w:val="28"/>
          <w:szCs w:val="28"/>
          <w:lang w:val="sr-Cyrl-BA"/>
        </w:rPr>
      </w:pPr>
    </w:p>
    <w:p w:rsidR="003039F2" w:rsidRDefault="003039F2" w:rsidP="003039F2">
      <w:pPr>
        <w:pStyle w:val="NoSpacing"/>
        <w:jc w:val="both"/>
        <w:rPr>
          <w:sz w:val="28"/>
          <w:szCs w:val="28"/>
          <w:lang w:val="sr-Cyrl-BA"/>
        </w:rPr>
      </w:pPr>
      <w:r>
        <w:rPr>
          <w:sz w:val="28"/>
          <w:szCs w:val="28"/>
          <w:lang w:val="sr-Cyrl-BA"/>
        </w:rPr>
        <w:t xml:space="preserve">     </w:t>
      </w:r>
      <w:r w:rsidR="003474AB" w:rsidRPr="00A417B4">
        <w:rPr>
          <w:b/>
          <w:sz w:val="28"/>
          <w:szCs w:val="28"/>
          <w:u w:val="single"/>
          <w:lang w:val="sr-Cyrl-BA"/>
        </w:rPr>
        <w:t>Петра</w:t>
      </w:r>
      <w:r w:rsidR="00B94A71">
        <w:rPr>
          <w:sz w:val="28"/>
          <w:szCs w:val="28"/>
          <w:lang w:val="sr-Cyrl-BA"/>
        </w:rPr>
        <w:t xml:space="preserve"> је некадашњи главни град Н</w:t>
      </w:r>
      <w:r w:rsidR="003474AB">
        <w:rPr>
          <w:sz w:val="28"/>
          <w:szCs w:val="28"/>
          <w:lang w:val="sr-Cyrl-BA"/>
        </w:rPr>
        <w:t>абат</w:t>
      </w:r>
      <w:r w:rsidR="00B94A71">
        <w:rPr>
          <w:sz w:val="28"/>
          <w:szCs w:val="28"/>
          <w:lang w:val="sr-Cyrl-BA"/>
        </w:rPr>
        <w:t>ејског царства. Налази се</w:t>
      </w:r>
      <w:r w:rsidR="003474AB">
        <w:rPr>
          <w:sz w:val="28"/>
          <w:szCs w:val="28"/>
          <w:lang w:val="sr-Cyrl-BA"/>
        </w:rPr>
        <w:t xml:space="preserve"> северно од Мртвог мора,</w:t>
      </w:r>
      <w:r w:rsidR="00B94A71">
        <w:rPr>
          <w:sz w:val="28"/>
          <w:szCs w:val="28"/>
          <w:lang w:val="sr-Cyrl-BA"/>
        </w:rPr>
        <w:t xml:space="preserve"> у данашњем Јордану,</w:t>
      </w:r>
      <w:r w:rsidR="003474AB">
        <w:rPr>
          <w:sz w:val="28"/>
          <w:szCs w:val="28"/>
          <w:lang w:val="sr-Cyrl-BA"/>
        </w:rPr>
        <w:t xml:space="preserve"> на раскрсници караванских путева који су спајали Египат са Сиријом и јужну Арабију са Средоземљем. Петра лежи на 800 м надморске висине, усечена у стену са свих страна опкољену стрмим литицама. Град је недоступан са истока, запада и југа, док му се може прићи са севера, кроз кривудав и узан теснац</w:t>
      </w:r>
      <w:r w:rsidR="00B94A71">
        <w:rPr>
          <w:sz w:val="28"/>
          <w:szCs w:val="28"/>
          <w:lang w:val="sr-Cyrl-BA"/>
        </w:rPr>
        <w:t>, клисуру дугу 12 км</w:t>
      </w:r>
      <w:r w:rsidR="003474AB">
        <w:rPr>
          <w:sz w:val="28"/>
          <w:szCs w:val="28"/>
          <w:lang w:val="sr-Cyrl-BA"/>
        </w:rPr>
        <w:t>.</w:t>
      </w:r>
      <w:r w:rsidR="00B94A71">
        <w:rPr>
          <w:sz w:val="28"/>
          <w:szCs w:val="28"/>
          <w:lang w:val="sr-Cyrl-BA"/>
        </w:rPr>
        <w:t xml:space="preserve"> Петра је од 5. до 3. века пре нове ере била центар трговине и одредиште каравана. Град доживљава процват у 1. веку нове ере, када је изграђена позната грађевина Ал-Казнех, за коју се верује да је маузолеј набатејског краља Арета </w:t>
      </w:r>
      <w:r w:rsidR="00B94A71" w:rsidRPr="00B94A71">
        <w:rPr>
          <w:sz w:val="28"/>
          <w:szCs w:val="28"/>
          <w:lang w:val="sr-Cyrl-BA"/>
        </w:rPr>
        <w:t>IV</w:t>
      </w:r>
      <w:r w:rsidR="00B94A71">
        <w:rPr>
          <w:sz w:val="28"/>
          <w:szCs w:val="28"/>
          <w:lang w:val="sr-Cyrl-BA"/>
        </w:rPr>
        <w:t>, у чије је време град бројао 20.000 становника.</w:t>
      </w:r>
    </w:p>
    <w:p w:rsidR="00B94A71" w:rsidRDefault="00B94A71" w:rsidP="003039F2">
      <w:pPr>
        <w:pStyle w:val="NoSpacing"/>
        <w:jc w:val="both"/>
        <w:rPr>
          <w:sz w:val="28"/>
          <w:szCs w:val="28"/>
          <w:lang w:val="sr-Cyrl-BA"/>
        </w:rPr>
      </w:pPr>
      <w:r>
        <w:rPr>
          <w:sz w:val="28"/>
          <w:szCs w:val="28"/>
          <w:lang w:val="sr-Cyrl-BA"/>
        </w:rPr>
        <w:t xml:space="preserve">     Петра је западном свету постала позната тек 1812. године када ју је пронашао швајцарски истраживач Јохан Лудвиг Бурхард (</w:t>
      </w:r>
      <w:r w:rsidRPr="00B94A71">
        <w:rPr>
          <w:rFonts w:cstheme="minorHAnsi"/>
          <w:color w:val="202122"/>
          <w:sz w:val="28"/>
          <w:szCs w:val="28"/>
          <w:shd w:val="clear" w:color="auto" w:fill="FFFFFF"/>
        </w:rPr>
        <w:t xml:space="preserve">Johan </w:t>
      </w:r>
      <w:proofErr w:type="spellStart"/>
      <w:r w:rsidRPr="00B94A71">
        <w:rPr>
          <w:rFonts w:cstheme="minorHAnsi"/>
          <w:color w:val="202122"/>
          <w:sz w:val="28"/>
          <w:szCs w:val="28"/>
          <w:shd w:val="clear" w:color="auto" w:fill="FFFFFF"/>
        </w:rPr>
        <w:t>Ludvig</w:t>
      </w:r>
      <w:proofErr w:type="spellEnd"/>
      <w:r w:rsidRPr="00B94A71">
        <w:rPr>
          <w:rFonts w:cstheme="minorHAnsi"/>
          <w:color w:val="202122"/>
          <w:sz w:val="28"/>
          <w:szCs w:val="28"/>
          <w:shd w:val="clear" w:color="auto" w:fill="FFFFFF"/>
        </w:rPr>
        <w:t xml:space="preserve"> </w:t>
      </w:r>
      <w:proofErr w:type="spellStart"/>
      <w:r w:rsidRPr="00B94A71">
        <w:rPr>
          <w:rFonts w:cstheme="minorHAnsi"/>
          <w:color w:val="202122"/>
          <w:sz w:val="28"/>
          <w:szCs w:val="28"/>
          <w:shd w:val="clear" w:color="auto" w:fill="FFFFFF"/>
        </w:rPr>
        <w:t>Burhardt</w:t>
      </w:r>
      <w:proofErr w:type="spellEnd"/>
      <w:r>
        <w:rPr>
          <w:sz w:val="28"/>
          <w:szCs w:val="28"/>
          <w:lang w:val="sr-Cyrl-BA"/>
        </w:rPr>
        <w:t>). Налази се на УНЕСКО-вој листи светске културне баштине од 1985.</w:t>
      </w:r>
      <w:r w:rsidR="00524A5B">
        <w:rPr>
          <w:sz w:val="28"/>
          <w:szCs w:val="28"/>
          <w:lang w:val="sr-Cyrl-BA"/>
        </w:rPr>
        <w:t xml:space="preserve"> </w:t>
      </w:r>
      <w:r>
        <w:rPr>
          <w:sz w:val="28"/>
          <w:szCs w:val="28"/>
          <w:lang w:val="sr-Cyrl-BA"/>
        </w:rPr>
        <w:t>године</w:t>
      </w:r>
      <w:r w:rsidR="00524A5B">
        <w:rPr>
          <w:sz w:val="28"/>
          <w:szCs w:val="28"/>
          <w:lang w:val="sr-Cyrl-BA"/>
        </w:rPr>
        <w:t>, а 2007. године је проглашена једним од Седам светских чуда новог света. Годишње је посети више од милион туриста.</w:t>
      </w:r>
    </w:p>
    <w:p w:rsidR="00524A5B" w:rsidRPr="00A417B4" w:rsidRDefault="00524A5B" w:rsidP="003039F2">
      <w:pPr>
        <w:pStyle w:val="NoSpacing"/>
        <w:jc w:val="both"/>
        <w:rPr>
          <w:sz w:val="16"/>
          <w:szCs w:val="16"/>
          <w:lang w:val="sr-Cyrl-BA"/>
        </w:rPr>
      </w:pPr>
    </w:p>
    <w:p w:rsidR="00524A5B" w:rsidRDefault="00524A5B" w:rsidP="003039F2">
      <w:pPr>
        <w:pStyle w:val="NoSpacing"/>
        <w:jc w:val="both"/>
        <w:rPr>
          <w:sz w:val="28"/>
          <w:szCs w:val="28"/>
          <w:lang w:val="sr-Cyrl-BA"/>
        </w:rPr>
      </w:pPr>
      <w:r>
        <w:rPr>
          <w:sz w:val="28"/>
          <w:szCs w:val="28"/>
          <w:lang w:val="sr-Cyrl-BA"/>
        </w:rPr>
        <w:t xml:space="preserve">     </w:t>
      </w:r>
      <w:r w:rsidRPr="00A417B4">
        <w:rPr>
          <w:b/>
          <w:sz w:val="28"/>
          <w:szCs w:val="28"/>
          <w:u w:val="single"/>
          <w:lang w:val="sr-Cyrl-BA"/>
        </w:rPr>
        <w:t>Таџ Махал</w:t>
      </w:r>
      <w:r w:rsidRPr="00524A5B">
        <w:rPr>
          <w:b/>
          <w:sz w:val="28"/>
          <w:szCs w:val="28"/>
          <w:lang w:val="sr-Cyrl-BA"/>
        </w:rPr>
        <w:t xml:space="preserve"> </w:t>
      </w:r>
      <w:r>
        <w:rPr>
          <w:sz w:val="28"/>
          <w:szCs w:val="28"/>
          <w:lang w:val="sr-Cyrl-BA"/>
        </w:rPr>
        <w:t xml:space="preserve">је грађевина у граду Агри, у Индији, грађена између 1631. и 1654. године. Градило ју је око 22.000 људи, а изградњу овог маузолеја је наредио шах Џахал за своју омиљену жену Арџуманд Бано </w:t>
      </w:r>
      <w:r w:rsidRPr="00524A5B">
        <w:rPr>
          <w:rFonts w:cstheme="minorHAnsi"/>
          <w:sz w:val="28"/>
          <w:szCs w:val="28"/>
          <w:lang w:val="sr-Cyrl-BA"/>
        </w:rPr>
        <w:t xml:space="preserve">Бегум </w:t>
      </w:r>
      <w:r w:rsidRPr="00524A5B">
        <w:rPr>
          <w:rFonts w:cstheme="minorHAnsi"/>
          <w:color w:val="000000"/>
          <w:sz w:val="28"/>
          <w:szCs w:val="28"/>
          <w:shd w:val="clear" w:color="auto" w:fill="FFFFFF"/>
        </w:rPr>
        <w:t>(1593–1631)</w:t>
      </w:r>
      <w:r w:rsidRPr="00524A5B">
        <w:rPr>
          <w:rFonts w:cstheme="minorHAnsi"/>
          <w:sz w:val="28"/>
          <w:szCs w:val="28"/>
          <w:lang w:val="sr-Cyrl-BA"/>
        </w:rPr>
        <w:t>,</w:t>
      </w:r>
      <w:r>
        <w:rPr>
          <w:sz w:val="28"/>
          <w:szCs w:val="28"/>
          <w:lang w:val="sr-Cyrl-BA"/>
        </w:rPr>
        <w:t xml:space="preserve"> познатију као Мумтаз Махал „драгуљ палате“, која је умрла рађајући четрнаесто дете. </w:t>
      </w:r>
      <w:r w:rsidR="00167451">
        <w:rPr>
          <w:sz w:val="28"/>
          <w:szCs w:val="28"/>
          <w:lang w:val="sr-Cyrl-BA"/>
        </w:rPr>
        <w:t xml:space="preserve">Таџ Махал се од 1983. године налази на УНЕСКО-вој листи светске културне баштине. Ова грађевина се сматра врхунским остварењем могулске архитектуре, која спаја елементе персијских, индијских и исламских архитектонских стилова. Маузолеј је комплетно изграђен од белог мермера из индијске покрајине Раџастан, јаспис је стигао из Пенџаба, жад и кристал из Кине, тиркиз са Тибета, сафири из Шри Ланке, лапис и лазули из Авганистана. Укупно је око 28 различитих драгих и полудрагих камења утиснуто у бели мермер. </w:t>
      </w:r>
    </w:p>
    <w:p w:rsidR="00167451" w:rsidRDefault="00167451" w:rsidP="003039F2">
      <w:pPr>
        <w:pStyle w:val="NoSpacing"/>
        <w:jc w:val="both"/>
        <w:rPr>
          <w:sz w:val="28"/>
          <w:szCs w:val="28"/>
          <w:lang w:val="sr-Cyrl-BA"/>
        </w:rPr>
      </w:pPr>
      <w:r>
        <w:rPr>
          <w:sz w:val="28"/>
          <w:szCs w:val="28"/>
          <w:lang w:val="sr-Cyrl-BA"/>
        </w:rPr>
        <w:t xml:space="preserve">     Иако је маузолеј са гробовима шаха и његове омиљене жене најпознатија структура, ипак је у питању цео комплекс који лежи на површини од 300 пута 560 метара, са познатом централном грађевином, са чије су стране два симетрична здања од црвеног пешчара, на северозападу је џамија а на југоистоку кућа за одмор. Испред ова три здања се налази огроман врт, подељен на четири симетрична дела</w:t>
      </w:r>
      <w:r w:rsidR="00A417B4">
        <w:rPr>
          <w:sz w:val="28"/>
          <w:szCs w:val="28"/>
          <w:lang w:val="sr-Cyrl-BA"/>
        </w:rPr>
        <w:t>, а насупрот Таџ Махалу је требало да буде изграђен маузолеј самом шаху. На жалост, шах није дочекао да види крај изградње па су уместо маузолеја изграђена Велика врата кроз која се улази у комплекс, а шах је сахрањен поред омиљене жене. Таџ Махал лежи на обали реке Џамуне а његовим главним пројектантом се сматра ирански архитекта Устад Ахмад Лахаури.</w:t>
      </w:r>
    </w:p>
    <w:p w:rsidR="00A417B4" w:rsidRPr="00A417B4" w:rsidRDefault="00A417B4" w:rsidP="003039F2">
      <w:pPr>
        <w:pStyle w:val="NoSpacing"/>
        <w:jc w:val="both"/>
        <w:rPr>
          <w:sz w:val="16"/>
          <w:szCs w:val="16"/>
          <w:lang w:val="sr-Cyrl-BA"/>
        </w:rPr>
      </w:pPr>
    </w:p>
    <w:p w:rsidR="00A417B4" w:rsidRDefault="00A417B4" w:rsidP="003039F2">
      <w:pPr>
        <w:pStyle w:val="NoSpacing"/>
        <w:jc w:val="both"/>
        <w:rPr>
          <w:sz w:val="28"/>
          <w:szCs w:val="28"/>
          <w:lang w:val="sr-Cyrl-BA"/>
        </w:rPr>
      </w:pPr>
      <w:r>
        <w:rPr>
          <w:sz w:val="28"/>
          <w:szCs w:val="28"/>
          <w:lang w:val="sr-Cyrl-BA"/>
        </w:rPr>
        <w:t xml:space="preserve">     </w:t>
      </w:r>
      <w:r w:rsidRPr="00A417B4">
        <w:rPr>
          <w:b/>
          <w:sz w:val="28"/>
          <w:szCs w:val="28"/>
          <w:u w:val="single"/>
          <w:lang w:val="sr-Cyrl-BA"/>
        </w:rPr>
        <w:t>Ангкор Ват</w:t>
      </w:r>
      <w:r>
        <w:rPr>
          <w:sz w:val="28"/>
          <w:szCs w:val="28"/>
          <w:lang w:val="sr-Cyrl-BA"/>
        </w:rPr>
        <w:t xml:space="preserve"> је џиновски комплекс храмова у Камбоџи, настао на месту старе престонице Кмерског царства Ангкора, 240 км северозападно од Пном Пена, данашње престонице ове земље. Заузима површину од 2 км</w:t>
      </w:r>
      <w:r>
        <w:rPr>
          <w:sz w:val="28"/>
          <w:szCs w:val="28"/>
          <w:vertAlign w:val="superscript"/>
          <w:lang w:val="sr-Cyrl-BA"/>
        </w:rPr>
        <w:t>2</w:t>
      </w:r>
      <w:r>
        <w:rPr>
          <w:sz w:val="28"/>
          <w:szCs w:val="28"/>
          <w:lang w:val="sr-Cyrl-BA"/>
        </w:rPr>
        <w:t xml:space="preserve"> и сматра се највећом верском грађевином на свету. Првобитно је носио друго име, које није сачувано, а име Ангкор Ват „Градски храм“ се користи од 16. века. Храм представља симбол Камбоџе који се појављује на застави ове земље, и главну туристичку атракцију, уписану на УНЕСКО-вој листи светске културне баштине. </w:t>
      </w:r>
    </w:p>
    <w:p w:rsidR="00A417B4" w:rsidRDefault="00A417B4" w:rsidP="003039F2">
      <w:pPr>
        <w:pStyle w:val="NoSpacing"/>
        <w:jc w:val="both"/>
        <w:rPr>
          <w:sz w:val="28"/>
          <w:szCs w:val="28"/>
          <w:lang w:val="sr-Cyrl-BA"/>
        </w:rPr>
      </w:pPr>
      <w:r>
        <w:rPr>
          <w:sz w:val="28"/>
          <w:szCs w:val="28"/>
          <w:lang w:val="sr-Cyrl-BA"/>
        </w:rPr>
        <w:lastRenderedPageBreak/>
        <w:t xml:space="preserve">     </w:t>
      </w:r>
      <w:r w:rsidR="00861AC4">
        <w:rPr>
          <w:sz w:val="28"/>
          <w:szCs w:val="28"/>
          <w:lang w:val="sr-Cyrl-BA"/>
        </w:rPr>
        <w:t xml:space="preserve">Ангкор Ват је </w:t>
      </w:r>
      <w:r w:rsidR="0079662C">
        <w:rPr>
          <w:sz w:val="28"/>
          <w:szCs w:val="28"/>
          <w:lang w:val="sr-Cyrl-BA"/>
        </w:rPr>
        <w:t xml:space="preserve">изграђен </w:t>
      </w:r>
      <w:r w:rsidR="00861AC4">
        <w:rPr>
          <w:sz w:val="28"/>
          <w:szCs w:val="28"/>
          <w:lang w:val="sr-Cyrl-BA"/>
        </w:rPr>
        <w:t>од црвених пешчара и кречњака, спојених не</w:t>
      </w:r>
      <w:r w:rsidR="0079662C">
        <w:rPr>
          <w:sz w:val="28"/>
          <w:szCs w:val="28"/>
          <w:lang w:val="sr-Cyrl-BA"/>
        </w:rPr>
        <w:t>познатим материјалом. То</w:t>
      </w:r>
      <w:r w:rsidR="00861AC4">
        <w:rPr>
          <w:sz w:val="28"/>
          <w:szCs w:val="28"/>
          <w:lang w:val="sr-Cyrl-BA"/>
        </w:rPr>
        <w:t xml:space="preserve"> није само један храм већ је комплекс од низа храмова на површини од преко 80 км</w:t>
      </w:r>
      <w:r w:rsidR="00861AC4">
        <w:rPr>
          <w:sz w:val="28"/>
          <w:szCs w:val="28"/>
          <w:vertAlign w:val="superscript"/>
          <w:lang w:val="sr-Cyrl-BA"/>
        </w:rPr>
        <w:t>2</w:t>
      </w:r>
      <w:r w:rsidR="00861AC4">
        <w:rPr>
          <w:sz w:val="28"/>
          <w:szCs w:val="28"/>
          <w:lang w:val="sr-Cyrl-BA"/>
        </w:rPr>
        <w:t>, од чега је централних храм од 2 км</w:t>
      </w:r>
      <w:r w:rsidR="00861AC4">
        <w:rPr>
          <w:sz w:val="28"/>
          <w:szCs w:val="28"/>
          <w:vertAlign w:val="superscript"/>
          <w:lang w:val="sr-Cyrl-BA"/>
        </w:rPr>
        <w:t>2</w:t>
      </w:r>
      <w:r w:rsidR="00861AC4">
        <w:rPr>
          <w:sz w:val="28"/>
          <w:szCs w:val="28"/>
          <w:lang w:val="sr-Cyrl-BA"/>
        </w:rPr>
        <w:t xml:space="preserve"> површине. Храм је у прашумама Камбоџе откривен још 1586.</w:t>
      </w:r>
      <w:r w:rsidR="0079662C">
        <w:rPr>
          <w:sz w:val="28"/>
          <w:szCs w:val="28"/>
          <w:lang w:val="sr-Cyrl-BA"/>
        </w:rPr>
        <w:t xml:space="preserve"> </w:t>
      </w:r>
      <w:r w:rsidR="00861AC4">
        <w:rPr>
          <w:sz w:val="28"/>
          <w:szCs w:val="28"/>
          <w:lang w:val="sr-Cyrl-BA"/>
        </w:rPr>
        <w:t>године од стране португалског монарха Антониа да Магдалена, али му је светску славу донео француски истраживач Анри Муо 1861.</w:t>
      </w:r>
      <w:r w:rsidR="0079662C">
        <w:rPr>
          <w:sz w:val="28"/>
          <w:szCs w:val="28"/>
          <w:lang w:val="sr-Cyrl-BA"/>
        </w:rPr>
        <w:t xml:space="preserve"> </w:t>
      </w:r>
      <w:r w:rsidR="00861AC4">
        <w:rPr>
          <w:sz w:val="28"/>
          <w:szCs w:val="28"/>
          <w:lang w:val="sr-Cyrl-BA"/>
        </w:rPr>
        <w:t xml:space="preserve">године, који је овај храм упоредио са храмом цара Соломона, лепшим од </w:t>
      </w:r>
      <w:r w:rsidR="0079662C">
        <w:rPr>
          <w:sz w:val="28"/>
          <w:szCs w:val="28"/>
          <w:lang w:val="sr-Cyrl-BA"/>
        </w:rPr>
        <w:t xml:space="preserve">античких </w:t>
      </w:r>
      <w:r w:rsidR="00861AC4">
        <w:rPr>
          <w:sz w:val="28"/>
          <w:szCs w:val="28"/>
          <w:lang w:val="sr-Cyrl-BA"/>
        </w:rPr>
        <w:t>храмова</w:t>
      </w:r>
      <w:r w:rsidR="0079662C">
        <w:rPr>
          <w:sz w:val="28"/>
          <w:szCs w:val="28"/>
          <w:lang w:val="sr-Cyrl-BA"/>
        </w:rPr>
        <w:t xml:space="preserve"> Грчке и Рима</w:t>
      </w:r>
      <w:r w:rsidR="00861AC4">
        <w:rPr>
          <w:sz w:val="28"/>
          <w:szCs w:val="28"/>
          <w:lang w:val="sr-Cyrl-BA"/>
        </w:rPr>
        <w:t>.</w:t>
      </w:r>
      <w:r w:rsidR="0079662C">
        <w:rPr>
          <w:sz w:val="28"/>
          <w:szCs w:val="28"/>
          <w:lang w:val="sr-Cyrl-BA"/>
        </w:rPr>
        <w:t xml:space="preserve"> Централна грађевина, висока 65 м представља планину Меру, дом хиндуистичких богова. Пет торњева су врхови ове планине, а зидине укупне дужине 36 км и опкоп (канал са водом) симболизују планине и океан. Приступ вишим зонама храма је био могућ само одабранима, док је осталима био омогућен приступ само најнижем нивоу храма.</w:t>
      </w:r>
    </w:p>
    <w:p w:rsidR="0079662C" w:rsidRPr="0079662C" w:rsidRDefault="0079662C" w:rsidP="003039F2">
      <w:pPr>
        <w:pStyle w:val="NoSpacing"/>
        <w:jc w:val="both"/>
        <w:rPr>
          <w:sz w:val="16"/>
          <w:szCs w:val="16"/>
          <w:lang w:val="sr-Cyrl-BA"/>
        </w:rPr>
      </w:pPr>
    </w:p>
    <w:p w:rsidR="0079662C" w:rsidRDefault="0079662C" w:rsidP="003039F2">
      <w:pPr>
        <w:pStyle w:val="NoSpacing"/>
        <w:jc w:val="both"/>
        <w:rPr>
          <w:sz w:val="28"/>
          <w:szCs w:val="28"/>
          <w:lang w:val="sr-Cyrl-BA"/>
        </w:rPr>
      </w:pPr>
      <w:r>
        <w:rPr>
          <w:sz w:val="28"/>
          <w:szCs w:val="28"/>
          <w:lang w:val="sr-Cyrl-BA"/>
        </w:rPr>
        <w:t xml:space="preserve">     </w:t>
      </w:r>
      <w:r w:rsidRPr="0079662C">
        <w:rPr>
          <w:b/>
          <w:sz w:val="28"/>
          <w:szCs w:val="28"/>
          <w:u w:val="single"/>
          <w:lang w:val="sr-Cyrl-BA"/>
        </w:rPr>
        <w:t>Сон Донг</w:t>
      </w:r>
      <w:r w:rsidRPr="0079662C">
        <w:rPr>
          <w:b/>
          <w:sz w:val="28"/>
          <w:szCs w:val="28"/>
          <w:lang w:val="sr-Cyrl-BA"/>
        </w:rPr>
        <w:t xml:space="preserve"> </w:t>
      </w:r>
      <w:r>
        <w:rPr>
          <w:sz w:val="28"/>
          <w:szCs w:val="28"/>
          <w:lang w:val="sr-Cyrl-BA"/>
        </w:rPr>
        <w:t xml:space="preserve">је пећина у Вијетнаму, у покрајини Куангбин, 450 км јужно од Ханоја, данашње престонице ове земље. Пећина се налази у Националном парку Фонг Ња-Ке Банг и 2003. године је уписана на УНЕСКО-ву листу Светске природне баштине. Улаз у пећину је 1991. године открио Хо Ханг, али се локално становништво плашило </w:t>
      </w:r>
      <w:r w:rsidR="00F503B3">
        <w:rPr>
          <w:sz w:val="28"/>
          <w:szCs w:val="28"/>
          <w:lang w:val="sr-Cyrl-BA"/>
        </w:rPr>
        <w:t>застрашујућег звука понорнице па је пећина била непозната и неистражена све до 2009. године, када је група британских научника, с Хауардом Лимбетом на челу, први пут крочила у њену утробу. Користећи ласерску технологију овај тим научника је прогласио Сон Донг највећом пећином на свету, по запремини. Главна дворана пећине је 250 м висока а 150 м широка, у пећини постоје сталагмити високи и до 70 м, кроз њу тече река са водопадом, пећина има своју флору и фауну а у њој се чак формирају и магла и облаци.</w:t>
      </w:r>
      <w:r w:rsidR="00342BCA">
        <w:rPr>
          <w:sz w:val="28"/>
          <w:szCs w:val="28"/>
          <w:lang w:val="sr-Cyrl-BA"/>
        </w:rPr>
        <w:t xml:space="preserve"> Укупна дужина пећине је 8,8 км.</w:t>
      </w:r>
    </w:p>
    <w:p w:rsidR="00BC0E6E" w:rsidRPr="00BC0E6E" w:rsidRDefault="00BC0E6E" w:rsidP="003039F2">
      <w:pPr>
        <w:pStyle w:val="NoSpacing"/>
        <w:jc w:val="both"/>
        <w:rPr>
          <w:sz w:val="16"/>
          <w:szCs w:val="16"/>
          <w:lang w:val="sr-Cyrl-BA"/>
        </w:rPr>
      </w:pPr>
    </w:p>
    <w:p w:rsidR="00BC0E6E" w:rsidRDefault="00BC0E6E" w:rsidP="003039F2">
      <w:pPr>
        <w:pStyle w:val="NoSpacing"/>
        <w:jc w:val="both"/>
        <w:rPr>
          <w:sz w:val="28"/>
          <w:szCs w:val="28"/>
          <w:lang w:val="sr-Cyrl-BA"/>
        </w:rPr>
      </w:pPr>
      <w:r>
        <w:rPr>
          <w:sz w:val="28"/>
          <w:szCs w:val="28"/>
          <w:lang w:val="sr-Cyrl-BA"/>
        </w:rPr>
        <w:t xml:space="preserve">     </w:t>
      </w:r>
      <w:r w:rsidRPr="00BC0E6E">
        <w:rPr>
          <w:b/>
          <w:sz w:val="28"/>
          <w:szCs w:val="28"/>
          <w:u w:val="single"/>
          <w:lang w:val="sr-Cyrl-BA"/>
        </w:rPr>
        <w:t xml:space="preserve">Фестивал </w:t>
      </w:r>
      <w:r>
        <w:rPr>
          <w:b/>
          <w:sz w:val="28"/>
          <w:szCs w:val="28"/>
          <w:u w:val="single"/>
          <w:lang w:val="sr-Cyrl-BA"/>
        </w:rPr>
        <w:t>Ханами/</w:t>
      </w:r>
      <w:r w:rsidRPr="00BC0E6E">
        <w:rPr>
          <w:b/>
          <w:sz w:val="28"/>
          <w:szCs w:val="28"/>
          <w:u w:val="single"/>
          <w:lang w:val="sr-Cyrl-BA"/>
        </w:rPr>
        <w:t>Сакура</w:t>
      </w:r>
      <w:r>
        <w:rPr>
          <w:sz w:val="28"/>
          <w:szCs w:val="28"/>
          <w:lang w:val="sr-Cyrl-BA"/>
        </w:rPr>
        <w:t xml:space="preserve"> (развиће трешњиног цвета) је један од најважнијих догађаја у Јапану. Верује се да у овој земљи постоји више милиона стабала овог дрвета који представља и национални симбол „Земље излазећег Сунца“. Јапанска Метеоролошка Агенција пажљиво прати и објављује временску прогнозу и „сакура зенсен“, тј. развиће трешњиног цвета. Цветање почиње на Окинави у јануару, Токио и Кјото „цветају“ крајем марта и у априлу, а на Хокаидо стиже у мају. Јапанци излазе у своје паркове и Ханами фестивалом прослављају сакуру, тј. цветање. Поједине школе на Хоншуу, највећем јапанском острву школску годину започињу сакуром.</w:t>
      </w:r>
    </w:p>
    <w:p w:rsidR="0010326B" w:rsidRDefault="0010326B" w:rsidP="003039F2">
      <w:pPr>
        <w:pStyle w:val="NoSpacing"/>
        <w:jc w:val="both"/>
        <w:rPr>
          <w:sz w:val="28"/>
          <w:szCs w:val="28"/>
          <w:lang w:val="sr-Cyrl-BA"/>
        </w:rPr>
      </w:pPr>
    </w:p>
    <w:p w:rsidR="0010326B" w:rsidRDefault="0010326B" w:rsidP="003039F2">
      <w:pPr>
        <w:pStyle w:val="NoSpacing"/>
        <w:jc w:val="both"/>
        <w:rPr>
          <w:sz w:val="28"/>
          <w:szCs w:val="28"/>
          <w:lang w:val="sr-Cyrl-BA"/>
        </w:rPr>
      </w:pPr>
      <w:r>
        <w:rPr>
          <w:sz w:val="28"/>
          <w:szCs w:val="28"/>
          <w:lang w:val="sr-Cyrl-BA"/>
        </w:rPr>
        <w:t xml:space="preserve">     Осим ових куриозитета Азије, не смемо прескочити још неке. То су нпр. </w:t>
      </w:r>
      <w:r w:rsidRPr="0010326B">
        <w:rPr>
          <w:b/>
          <w:sz w:val="28"/>
          <w:szCs w:val="28"/>
          <w:u w:val="single"/>
          <w:lang w:val="sr-Cyrl-BA"/>
        </w:rPr>
        <w:t>Чоколадна брда</w:t>
      </w:r>
      <w:r>
        <w:rPr>
          <w:sz w:val="28"/>
          <w:szCs w:val="28"/>
          <w:lang w:val="sr-Cyrl-BA"/>
        </w:rPr>
        <w:t xml:space="preserve"> у провинцији Бохол, на Филипинима. Постоји око 1.260 ових геолошких формација. Брда су прекривена травом и зеленилом током влажнијег дела године, али током сушног дела попримају боју чоколаде јер се вегетација осуши. Између брда становништво узгаја пиринач и друге усеве. Чоколадна брда су позната туристичка атракција острва и провинције Бохол, налазе се на застави и грбу ове провинције, а предложена су и за укључивање на листу светске природне баштине УНЕСКА.</w:t>
      </w:r>
    </w:p>
    <w:p w:rsidR="0010326B" w:rsidRPr="0010326B" w:rsidRDefault="0010326B" w:rsidP="003039F2">
      <w:pPr>
        <w:pStyle w:val="NoSpacing"/>
        <w:jc w:val="both"/>
        <w:rPr>
          <w:sz w:val="16"/>
          <w:szCs w:val="16"/>
          <w:lang w:val="sr-Cyrl-BA"/>
        </w:rPr>
      </w:pPr>
    </w:p>
    <w:p w:rsidR="0010326B" w:rsidRDefault="0010326B" w:rsidP="003039F2">
      <w:pPr>
        <w:pStyle w:val="NoSpacing"/>
        <w:jc w:val="both"/>
        <w:rPr>
          <w:sz w:val="28"/>
          <w:szCs w:val="28"/>
          <w:lang w:val="sr-Cyrl-BA"/>
        </w:rPr>
      </w:pPr>
      <w:r>
        <w:rPr>
          <w:sz w:val="28"/>
          <w:szCs w:val="28"/>
          <w:lang w:val="sr-Cyrl-BA"/>
        </w:rPr>
        <w:t xml:space="preserve">     У провинцији Гансу у Кини налази се Национални парк „Жангје Данкси“ са светски познатим </w:t>
      </w:r>
      <w:r w:rsidRPr="0010326B">
        <w:rPr>
          <w:b/>
          <w:sz w:val="28"/>
          <w:szCs w:val="28"/>
          <w:u w:val="single"/>
          <w:lang w:val="sr-Cyrl-BA"/>
        </w:rPr>
        <w:t>Дугиним планинама</w:t>
      </w:r>
      <w:r>
        <w:rPr>
          <w:sz w:val="28"/>
          <w:szCs w:val="28"/>
          <w:lang w:val="sr-Cyrl-BA"/>
        </w:rPr>
        <w:t xml:space="preserve">. Стене необичних, живих боја су настале као резултат ерозије црвеног камена и минералних сировина, које су се слагале </w:t>
      </w:r>
      <w:r w:rsidR="000C72B1">
        <w:rPr>
          <w:sz w:val="28"/>
          <w:szCs w:val="28"/>
          <w:lang w:val="sr-Cyrl-BA"/>
        </w:rPr>
        <w:t>једне на друге формирајући овај необични терен током историје дуге 24 милиона година. У настанку данашњег изгледа ових планина своје учешће имају кише, ваздух и Сунце.</w:t>
      </w:r>
    </w:p>
    <w:p w:rsidR="00D76FCC" w:rsidRPr="000B03A3" w:rsidRDefault="006A10BA" w:rsidP="003039F2">
      <w:pPr>
        <w:pStyle w:val="NoSpacing"/>
        <w:jc w:val="both"/>
        <w:rPr>
          <w:sz w:val="28"/>
          <w:szCs w:val="28"/>
          <w:lang w:val="sr-Cyrl-BA"/>
        </w:rPr>
      </w:pPr>
      <w:r>
        <w:rPr>
          <w:sz w:val="28"/>
          <w:szCs w:val="28"/>
          <w:lang w:val="sr-Cyrl-BA"/>
        </w:rPr>
        <w:lastRenderedPageBreak/>
        <w:t xml:space="preserve">     </w:t>
      </w:r>
      <w:r w:rsidRPr="006A10BA">
        <w:rPr>
          <w:b/>
          <w:sz w:val="28"/>
          <w:szCs w:val="28"/>
          <w:u w:val="single"/>
          <w:lang w:val="sr-Cyrl-BA"/>
        </w:rPr>
        <w:t>Забрањени град</w:t>
      </w:r>
      <w:r>
        <w:rPr>
          <w:sz w:val="28"/>
          <w:szCs w:val="28"/>
          <w:lang w:val="sr-Cyrl-BA"/>
        </w:rPr>
        <w:t xml:space="preserve"> је комплекс царске палате у Пекингу, главном граду Кине. У питању је царска палата, која је током пет векова била седиште 14 владара династије Минг и 10 владара династије Ћинг. Забрањени град обухвата површину од 720.000 м</w:t>
      </w:r>
      <w:r>
        <w:rPr>
          <w:sz w:val="28"/>
          <w:szCs w:val="28"/>
          <w:vertAlign w:val="superscript"/>
          <w:lang w:val="sr-Cyrl-BA"/>
        </w:rPr>
        <w:t>2</w:t>
      </w:r>
      <w:r>
        <w:rPr>
          <w:sz w:val="28"/>
          <w:szCs w:val="28"/>
          <w:lang w:val="sr-Cyrl-BA"/>
        </w:rPr>
        <w:t>, има 800 зграда и 9.999 просторија. Данас је то музеј. Смештен у самом центру старог дела Пекинга, северно од трга Тјенанмен. Од 1987. године је на УНЕСКО-вој листи светске културне баштине. Изградња овог комплекса је започета 1406. године и било је потребно 14 година и 200.000 радника да би се палата завршила. Палата је била забрањена вековима за обичне људе, а последњи кинески цар Пу Ји је абдицирао 1912. године</w:t>
      </w:r>
      <w:r w:rsidR="00D76FCC">
        <w:rPr>
          <w:sz w:val="28"/>
          <w:szCs w:val="28"/>
          <w:lang w:val="sr-Cyrl-BA"/>
        </w:rPr>
        <w:t>, након чега палата губи значај као политички центар Кине.</w:t>
      </w:r>
    </w:p>
    <w:p w:rsidR="00D76FCC" w:rsidRPr="000B03A3" w:rsidRDefault="00D76FCC" w:rsidP="003039F2">
      <w:pPr>
        <w:pStyle w:val="NoSpacing"/>
        <w:jc w:val="both"/>
        <w:rPr>
          <w:sz w:val="28"/>
          <w:szCs w:val="28"/>
          <w:lang w:val="sr-Cyrl-BA"/>
        </w:rPr>
      </w:pPr>
      <w:r>
        <w:rPr>
          <w:sz w:val="28"/>
          <w:szCs w:val="28"/>
          <w:lang w:val="sr-Cyrl-BA"/>
        </w:rPr>
        <w:t xml:space="preserve">     </w:t>
      </w:r>
      <w:r w:rsidRPr="00D76FCC">
        <w:rPr>
          <w:b/>
          <w:sz w:val="28"/>
          <w:szCs w:val="28"/>
          <w:u w:val="single"/>
          <w:lang w:val="sr-Cyrl-BA"/>
        </w:rPr>
        <w:t>Кинески зид</w:t>
      </w:r>
      <w:r>
        <w:rPr>
          <w:sz w:val="28"/>
          <w:szCs w:val="28"/>
          <w:lang w:val="sr-Cyrl-BA"/>
        </w:rPr>
        <w:t xml:space="preserve"> је највећа грађевина на свету. Пружа се од степа централне Азије до Жутог мора, на дужини од 8.851 км, од чега главни део има 2.450 км. Висина зида је од 10 до 16 м, ширина 8 м. То је најдужи зид и највећи одбрамбени објекат на свету. Кинески зид је грађен вековима од камена, земље и цигле, од 5.века пре нове ере до 17. века нове ере, током више династија. Процењује се да је укупно изграђено око 50.000 км зида, од којих је 200 км доступно туристима. Дуж целог зида, у правилним размацима смењују се стражарнице, а по врху се пружа стаза широка 4,5 м. Кинески зид је 1987. године стављен на листу светске културне баштине УНЕСКА, а 7. јула 2007. године проглашен за једно од нових седам светских чуда. </w:t>
      </w:r>
    </w:p>
    <w:p w:rsidR="008B2374" w:rsidRDefault="00342BCA" w:rsidP="00342BCA">
      <w:pPr>
        <w:pStyle w:val="NoSpacing"/>
        <w:jc w:val="both"/>
        <w:rPr>
          <w:rFonts w:cstheme="minorHAnsi"/>
          <w:color w:val="48382D"/>
          <w:sz w:val="28"/>
          <w:szCs w:val="28"/>
          <w:shd w:val="clear" w:color="auto" w:fill="FFFFFF"/>
          <w:lang w:val="sr-Cyrl-BA"/>
        </w:rPr>
      </w:pPr>
      <w:r>
        <w:rPr>
          <w:sz w:val="28"/>
          <w:szCs w:val="28"/>
          <w:lang w:val="sr-Cyrl-BA"/>
        </w:rPr>
        <w:t xml:space="preserve">    </w:t>
      </w:r>
      <w:proofErr w:type="spellStart"/>
      <w:r w:rsidRPr="00342BCA">
        <w:rPr>
          <w:rStyle w:val="Strong"/>
          <w:rFonts w:cstheme="minorHAnsi"/>
          <w:color w:val="48382D"/>
          <w:sz w:val="28"/>
          <w:szCs w:val="28"/>
          <w:u w:val="single"/>
          <w:shd w:val="clear" w:color="auto" w:fill="FFFFFF"/>
        </w:rPr>
        <w:t>Тианзи</w:t>
      </w:r>
      <w:proofErr w:type="spellEnd"/>
      <w:r w:rsidRPr="00342BCA">
        <w:rPr>
          <w:rStyle w:val="Strong"/>
          <w:rFonts w:cstheme="minorHAnsi"/>
          <w:color w:val="48382D"/>
          <w:sz w:val="28"/>
          <w:szCs w:val="28"/>
          <w:u w:val="single"/>
          <w:shd w:val="clear" w:color="auto" w:fill="FFFFFF"/>
        </w:rPr>
        <w:t xml:space="preserve"> </w:t>
      </w:r>
      <w:proofErr w:type="spellStart"/>
      <w:r w:rsidRPr="00342BCA">
        <w:rPr>
          <w:rStyle w:val="Strong"/>
          <w:rFonts w:cstheme="minorHAnsi"/>
          <w:color w:val="48382D"/>
          <w:sz w:val="28"/>
          <w:szCs w:val="28"/>
          <w:u w:val="single"/>
          <w:shd w:val="clear" w:color="auto" w:fill="FFFFFF"/>
        </w:rPr>
        <w:t>планине</w:t>
      </w:r>
      <w:proofErr w:type="spellEnd"/>
      <w:r w:rsidRPr="00342BCA">
        <w:rPr>
          <w:rFonts w:cstheme="minorHAnsi"/>
          <w:color w:val="48382D"/>
          <w:sz w:val="28"/>
          <w:szCs w:val="28"/>
          <w:shd w:val="clear" w:color="auto" w:fill="FFFFFF"/>
        </w:rPr>
        <w:t> </w:t>
      </w:r>
      <w:proofErr w:type="spellStart"/>
      <w:r w:rsidRPr="00342BCA">
        <w:rPr>
          <w:rFonts w:cstheme="minorHAnsi"/>
          <w:color w:val="48382D"/>
          <w:sz w:val="28"/>
          <w:szCs w:val="28"/>
          <w:shd w:val="clear" w:color="auto" w:fill="FFFFFF"/>
        </w:rPr>
        <w:t>су</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део</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националног</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парка</w:t>
      </w:r>
      <w:proofErr w:type="spellEnd"/>
      <w:r w:rsidRPr="00342BCA">
        <w:rPr>
          <w:rFonts w:cstheme="minorHAnsi"/>
          <w:color w:val="48382D"/>
          <w:sz w:val="28"/>
          <w:szCs w:val="28"/>
          <w:shd w:val="clear" w:color="auto" w:fill="FFFFFF"/>
        </w:rPr>
        <w:t xml:space="preserve"> у </w:t>
      </w:r>
      <w:proofErr w:type="spellStart"/>
      <w:r w:rsidRPr="00342BCA">
        <w:rPr>
          <w:rFonts w:cstheme="minorHAnsi"/>
          <w:color w:val="48382D"/>
          <w:sz w:val="28"/>
          <w:szCs w:val="28"/>
          <w:shd w:val="clear" w:color="auto" w:fill="FFFFFF"/>
        </w:rPr>
        <w:t>Кини</w:t>
      </w:r>
      <w:proofErr w:type="spellEnd"/>
      <w:r w:rsidRPr="00342BCA">
        <w:rPr>
          <w:rFonts w:cstheme="minorHAnsi"/>
          <w:color w:val="48382D"/>
          <w:sz w:val="28"/>
          <w:szCs w:val="28"/>
          <w:shd w:val="clear" w:color="auto" w:fill="FFFFFF"/>
        </w:rPr>
        <w:t xml:space="preserve">, а </w:t>
      </w:r>
      <w:proofErr w:type="spellStart"/>
      <w:r w:rsidRPr="00342BCA">
        <w:rPr>
          <w:rFonts w:cstheme="minorHAnsi"/>
          <w:color w:val="48382D"/>
          <w:sz w:val="28"/>
          <w:szCs w:val="28"/>
          <w:shd w:val="clear" w:color="auto" w:fill="FFFFFF"/>
        </w:rPr>
        <w:t>од</w:t>
      </w:r>
      <w:proofErr w:type="spellEnd"/>
      <w:r w:rsidRPr="00342BCA">
        <w:rPr>
          <w:rFonts w:cstheme="minorHAnsi"/>
          <w:color w:val="48382D"/>
          <w:sz w:val="28"/>
          <w:szCs w:val="28"/>
          <w:shd w:val="clear" w:color="auto" w:fill="FFFFFF"/>
        </w:rPr>
        <w:t xml:space="preserve"> 1992.године </w:t>
      </w:r>
      <w:proofErr w:type="spellStart"/>
      <w:r w:rsidRPr="00342BCA">
        <w:rPr>
          <w:rFonts w:cstheme="minorHAnsi"/>
          <w:color w:val="48382D"/>
          <w:sz w:val="28"/>
          <w:szCs w:val="28"/>
          <w:shd w:val="clear" w:color="auto" w:fill="FFFFFF"/>
        </w:rPr>
        <w:t>се</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налазе</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под</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заштитом</w:t>
      </w:r>
      <w:proofErr w:type="spellEnd"/>
      <w:r w:rsidRPr="00342BCA">
        <w:rPr>
          <w:rFonts w:cstheme="minorHAnsi"/>
          <w:color w:val="48382D"/>
          <w:sz w:val="28"/>
          <w:szCs w:val="28"/>
          <w:shd w:val="clear" w:color="auto" w:fill="FFFFFF"/>
        </w:rPr>
        <w:t xml:space="preserve"> УНЕСКА </w:t>
      </w:r>
      <w:proofErr w:type="spellStart"/>
      <w:r w:rsidRPr="00342BCA">
        <w:rPr>
          <w:rFonts w:cstheme="minorHAnsi"/>
          <w:color w:val="48382D"/>
          <w:sz w:val="28"/>
          <w:szCs w:val="28"/>
          <w:shd w:val="clear" w:color="auto" w:fill="FFFFFF"/>
        </w:rPr>
        <w:t>као</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део</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светске</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баштине</w:t>
      </w:r>
      <w:proofErr w:type="spellEnd"/>
      <w:proofErr w:type="gramStart"/>
      <w:r w:rsidRPr="00342BCA">
        <w:rPr>
          <w:rFonts w:cstheme="minorHAnsi"/>
          <w:color w:val="48382D"/>
          <w:sz w:val="28"/>
          <w:szCs w:val="28"/>
          <w:shd w:val="clear" w:color="auto" w:fill="FFFFFF"/>
        </w:rPr>
        <w:t>,  </w:t>
      </w:r>
      <w:proofErr w:type="spellStart"/>
      <w:r w:rsidRPr="00342BCA">
        <w:rPr>
          <w:rFonts w:cstheme="minorHAnsi"/>
          <w:color w:val="48382D"/>
          <w:sz w:val="28"/>
          <w:szCs w:val="28"/>
          <w:shd w:val="clear" w:color="auto" w:fill="FFFFFF"/>
        </w:rPr>
        <w:t>простор</w:t>
      </w:r>
      <w:proofErr w:type="spellEnd"/>
      <w:proofErr w:type="gram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изузетног</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предела</w:t>
      </w:r>
      <w:proofErr w:type="spellEnd"/>
      <w:r w:rsidRPr="00342BCA">
        <w:rPr>
          <w:rFonts w:cstheme="minorHAnsi"/>
          <w:color w:val="48382D"/>
          <w:sz w:val="28"/>
          <w:szCs w:val="28"/>
          <w:shd w:val="clear" w:color="auto" w:fill="FFFFFF"/>
        </w:rPr>
        <w:t xml:space="preserve"> и </w:t>
      </w:r>
      <w:proofErr w:type="spellStart"/>
      <w:r w:rsidRPr="00342BCA">
        <w:rPr>
          <w:rFonts w:cstheme="minorHAnsi"/>
          <w:color w:val="48382D"/>
          <w:sz w:val="28"/>
          <w:szCs w:val="28"/>
          <w:shd w:val="clear" w:color="auto" w:fill="FFFFFF"/>
        </w:rPr>
        <w:t>пејзажа.</w:t>
      </w:r>
      <w:proofErr w:type="spellEnd"/>
      <w:r>
        <w:rPr>
          <w:rFonts w:cstheme="minorHAnsi"/>
          <w:color w:val="48382D"/>
          <w:sz w:val="28"/>
          <w:szCs w:val="28"/>
          <w:lang w:val="sr-Cyrl-BA"/>
        </w:rPr>
        <w:t xml:space="preserve"> </w:t>
      </w:r>
      <w:proofErr w:type="spellStart"/>
      <w:proofErr w:type="gramStart"/>
      <w:r w:rsidRPr="00342BCA">
        <w:rPr>
          <w:rFonts w:cstheme="minorHAnsi"/>
          <w:color w:val="48382D"/>
          <w:sz w:val="28"/>
          <w:szCs w:val="28"/>
          <w:shd w:val="clear" w:color="auto" w:fill="FFFFFF"/>
        </w:rPr>
        <w:t>Тианзи</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на</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локалном</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дијалекту</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значи</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син</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раја</w:t>
      </w:r>
      <w:proofErr w:type="spellEnd"/>
      <w:r w:rsidRPr="00342BCA">
        <w:rPr>
          <w:rFonts w:cstheme="minorHAnsi"/>
          <w:color w:val="48382D"/>
          <w:sz w:val="28"/>
          <w:szCs w:val="28"/>
          <w:shd w:val="clear" w:color="auto" w:fill="FFFFFF"/>
        </w:rPr>
        <w:t>".</w:t>
      </w:r>
      <w:proofErr w:type="gramEnd"/>
      <w:r w:rsidRPr="00342BCA">
        <w:rPr>
          <w:rFonts w:cstheme="minorHAnsi"/>
          <w:color w:val="48382D"/>
          <w:sz w:val="28"/>
          <w:szCs w:val="28"/>
          <w:shd w:val="clear" w:color="auto" w:fill="FFFFFF"/>
        </w:rPr>
        <w:t> </w:t>
      </w:r>
      <w:proofErr w:type="spellStart"/>
      <w:proofErr w:type="gramStart"/>
      <w:r w:rsidRPr="00342BCA">
        <w:rPr>
          <w:rFonts w:cstheme="minorHAnsi"/>
          <w:color w:val="48382D"/>
          <w:sz w:val="28"/>
          <w:szCs w:val="28"/>
          <w:shd w:val="clear" w:color="auto" w:fill="FFFFFF"/>
        </w:rPr>
        <w:t>Национални</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парк</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се</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простире</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на</w:t>
      </w:r>
      <w:proofErr w:type="spellEnd"/>
      <w:r w:rsidRPr="00342BCA">
        <w:rPr>
          <w:rFonts w:cstheme="minorHAnsi"/>
          <w:color w:val="48382D"/>
          <w:sz w:val="28"/>
          <w:szCs w:val="28"/>
          <w:shd w:val="clear" w:color="auto" w:fill="FFFFFF"/>
        </w:rPr>
        <w:t xml:space="preserve"> 67 км2, а </w:t>
      </w:r>
      <w:proofErr w:type="spellStart"/>
      <w:r w:rsidRPr="00342BCA">
        <w:rPr>
          <w:rFonts w:cstheme="minorHAnsi"/>
          <w:color w:val="48382D"/>
          <w:sz w:val="28"/>
          <w:szCs w:val="28"/>
          <w:shd w:val="clear" w:color="auto" w:fill="FFFFFF"/>
        </w:rPr>
        <w:t>чине</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га</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више</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од</w:t>
      </w:r>
      <w:proofErr w:type="spellEnd"/>
      <w:r w:rsidRPr="00342BCA">
        <w:rPr>
          <w:rFonts w:cstheme="minorHAnsi"/>
          <w:color w:val="48382D"/>
          <w:sz w:val="28"/>
          <w:szCs w:val="28"/>
          <w:shd w:val="clear" w:color="auto" w:fill="FFFFFF"/>
        </w:rPr>
        <w:t xml:space="preserve"> 3 100 </w:t>
      </w:r>
      <w:proofErr w:type="spellStart"/>
      <w:r w:rsidRPr="00342BCA">
        <w:rPr>
          <w:rFonts w:cstheme="minorHAnsi"/>
          <w:color w:val="48382D"/>
          <w:sz w:val="28"/>
          <w:szCs w:val="28"/>
          <w:shd w:val="clear" w:color="auto" w:fill="FFFFFF"/>
        </w:rPr>
        <w:t>камених</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стубова</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од</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којих</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су</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неки</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високи</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више</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стотина</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метара</w:t>
      </w:r>
      <w:proofErr w:type="spellEnd"/>
      <w:r w:rsidRPr="00342BCA">
        <w:rPr>
          <w:rFonts w:cstheme="minorHAnsi"/>
          <w:color w:val="48382D"/>
          <w:sz w:val="28"/>
          <w:szCs w:val="28"/>
          <w:shd w:val="clear" w:color="auto" w:fill="FFFFFF"/>
        </w:rPr>
        <w:t>.</w:t>
      </w:r>
      <w:proofErr w:type="gramEnd"/>
      <w:r w:rsidRPr="00342BCA">
        <w:rPr>
          <w:rFonts w:cstheme="minorHAnsi"/>
          <w:color w:val="48382D"/>
          <w:sz w:val="28"/>
          <w:szCs w:val="28"/>
        </w:rPr>
        <w:br/>
      </w:r>
      <w:r w:rsidRPr="00342BCA">
        <w:rPr>
          <w:rFonts w:cstheme="minorHAnsi"/>
          <w:color w:val="48382D"/>
          <w:sz w:val="28"/>
          <w:szCs w:val="28"/>
          <w:shd w:val="clear" w:color="auto" w:fill="FFFFFF"/>
        </w:rPr>
        <w:t xml:space="preserve">       </w:t>
      </w:r>
      <w:proofErr w:type="spellStart"/>
      <w:proofErr w:type="gramStart"/>
      <w:r w:rsidRPr="00342BCA">
        <w:rPr>
          <w:rFonts w:cstheme="minorHAnsi"/>
          <w:color w:val="48382D"/>
          <w:sz w:val="28"/>
          <w:szCs w:val="28"/>
          <w:shd w:val="clear" w:color="auto" w:fill="FFFFFF"/>
        </w:rPr>
        <w:t>Ове</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планине</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су</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настале</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од</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кварцних</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стена</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пре</w:t>
      </w:r>
      <w:proofErr w:type="spellEnd"/>
      <w:r w:rsidRPr="00342BCA">
        <w:rPr>
          <w:rFonts w:cstheme="minorHAnsi"/>
          <w:color w:val="48382D"/>
          <w:sz w:val="28"/>
          <w:szCs w:val="28"/>
          <w:shd w:val="clear" w:color="auto" w:fill="FFFFFF"/>
        </w:rPr>
        <w:t xml:space="preserve"> 400 </w:t>
      </w:r>
      <w:proofErr w:type="spellStart"/>
      <w:r w:rsidRPr="00342BCA">
        <w:rPr>
          <w:rFonts w:cstheme="minorHAnsi"/>
          <w:color w:val="48382D"/>
          <w:sz w:val="28"/>
          <w:szCs w:val="28"/>
          <w:shd w:val="clear" w:color="auto" w:fill="FFFFFF"/>
        </w:rPr>
        <w:t>милиона</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година</w:t>
      </w:r>
      <w:proofErr w:type="spellEnd"/>
      <w:r w:rsidRPr="00342BCA">
        <w:rPr>
          <w:rFonts w:cstheme="minorHAnsi"/>
          <w:color w:val="48382D"/>
          <w:sz w:val="28"/>
          <w:szCs w:val="28"/>
          <w:shd w:val="clear" w:color="auto" w:fill="FFFFFF"/>
        </w:rPr>
        <w:t>.</w:t>
      </w:r>
      <w:proofErr w:type="gramEnd"/>
      <w:r w:rsidRPr="00342BCA">
        <w:rPr>
          <w:rFonts w:cstheme="minorHAnsi"/>
          <w:color w:val="48382D"/>
          <w:sz w:val="28"/>
          <w:szCs w:val="28"/>
          <w:shd w:val="clear" w:color="auto" w:fill="FFFFFF"/>
        </w:rPr>
        <w:t xml:space="preserve"> </w:t>
      </w:r>
      <w:proofErr w:type="spellStart"/>
      <w:proofErr w:type="gramStart"/>
      <w:r w:rsidRPr="00342BCA">
        <w:rPr>
          <w:rFonts w:cstheme="minorHAnsi"/>
          <w:color w:val="48382D"/>
          <w:sz w:val="28"/>
          <w:szCs w:val="28"/>
          <w:shd w:val="clear" w:color="auto" w:fill="FFFFFF"/>
        </w:rPr>
        <w:t>Током</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последњих</w:t>
      </w:r>
      <w:proofErr w:type="spellEnd"/>
      <w:r w:rsidRPr="00342BCA">
        <w:rPr>
          <w:rFonts w:cstheme="minorHAnsi"/>
          <w:color w:val="48382D"/>
          <w:sz w:val="28"/>
          <w:szCs w:val="28"/>
          <w:shd w:val="clear" w:color="auto" w:fill="FFFFFF"/>
        </w:rPr>
        <w:t xml:space="preserve"> 2 </w:t>
      </w:r>
      <w:proofErr w:type="spellStart"/>
      <w:r w:rsidRPr="00342BCA">
        <w:rPr>
          <w:rFonts w:cstheme="minorHAnsi"/>
          <w:color w:val="48382D"/>
          <w:sz w:val="28"/>
          <w:szCs w:val="28"/>
          <w:shd w:val="clear" w:color="auto" w:fill="FFFFFF"/>
        </w:rPr>
        <w:t>милиона</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година</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подручје</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је</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било</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изложено</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тектонским</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покретима</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наизменичног</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издизања</w:t>
      </w:r>
      <w:proofErr w:type="spellEnd"/>
      <w:r w:rsidRPr="00342BCA">
        <w:rPr>
          <w:rFonts w:cstheme="minorHAnsi"/>
          <w:color w:val="48382D"/>
          <w:sz w:val="28"/>
          <w:szCs w:val="28"/>
          <w:shd w:val="clear" w:color="auto" w:fill="FFFFFF"/>
        </w:rPr>
        <w:t xml:space="preserve"> и </w:t>
      </w:r>
      <w:proofErr w:type="spellStart"/>
      <w:r w:rsidRPr="00342BCA">
        <w:rPr>
          <w:rFonts w:cstheme="minorHAnsi"/>
          <w:color w:val="48382D"/>
          <w:sz w:val="28"/>
          <w:szCs w:val="28"/>
          <w:shd w:val="clear" w:color="auto" w:fill="FFFFFF"/>
        </w:rPr>
        <w:t>спуштања</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земљине</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коре</w:t>
      </w:r>
      <w:proofErr w:type="spellEnd"/>
      <w:r w:rsidRPr="00342BCA">
        <w:rPr>
          <w:rFonts w:cstheme="minorHAnsi"/>
          <w:color w:val="48382D"/>
          <w:sz w:val="28"/>
          <w:szCs w:val="28"/>
          <w:shd w:val="clear" w:color="auto" w:fill="FFFFFF"/>
        </w:rPr>
        <w:t>.</w:t>
      </w:r>
      <w:proofErr w:type="gramEnd"/>
      <w:r w:rsidRPr="00342BCA">
        <w:rPr>
          <w:rFonts w:cstheme="minorHAnsi"/>
          <w:color w:val="48382D"/>
          <w:sz w:val="28"/>
          <w:szCs w:val="28"/>
          <w:shd w:val="clear" w:color="auto" w:fill="FFFFFF"/>
        </w:rPr>
        <w:t xml:space="preserve"> </w:t>
      </w:r>
      <w:proofErr w:type="spellStart"/>
      <w:proofErr w:type="gramStart"/>
      <w:r w:rsidRPr="00342BCA">
        <w:rPr>
          <w:rFonts w:cstheme="minorHAnsi"/>
          <w:color w:val="48382D"/>
          <w:sz w:val="28"/>
          <w:szCs w:val="28"/>
          <w:shd w:val="clear" w:color="auto" w:fill="FFFFFF"/>
        </w:rPr>
        <w:t>За</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то</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време</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вода</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је</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процесом</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денудације</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тј</w:t>
      </w:r>
      <w:proofErr w:type="spellEnd"/>
      <w:r w:rsidRPr="00342BCA">
        <w:rPr>
          <w:rFonts w:cstheme="minorHAnsi"/>
          <w:color w:val="48382D"/>
          <w:sz w:val="28"/>
          <w:szCs w:val="28"/>
          <w:shd w:val="clear" w:color="auto" w:fill="FFFFFF"/>
        </w:rPr>
        <w:t>.</w:t>
      </w:r>
      <w:proofErr w:type="gramEnd"/>
      <w:r w:rsidRPr="00342BCA">
        <w:rPr>
          <w:rFonts w:cstheme="minorHAnsi"/>
          <w:color w:val="48382D"/>
          <w:sz w:val="28"/>
          <w:szCs w:val="28"/>
          <w:shd w:val="clear" w:color="auto" w:fill="FFFFFF"/>
        </w:rPr>
        <w:t xml:space="preserve"> </w:t>
      </w:r>
      <w:proofErr w:type="spellStart"/>
      <w:proofErr w:type="gramStart"/>
      <w:r w:rsidRPr="00342BCA">
        <w:rPr>
          <w:rFonts w:cstheme="minorHAnsi"/>
          <w:color w:val="48382D"/>
          <w:sz w:val="28"/>
          <w:szCs w:val="28"/>
          <w:shd w:val="clear" w:color="auto" w:fill="FFFFFF"/>
        </w:rPr>
        <w:t>спирања</w:t>
      </w:r>
      <w:proofErr w:type="spellEnd"/>
      <w:proofErr w:type="gram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преобликовала</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рељеф.</w:t>
      </w:r>
      <w:proofErr w:type="spellEnd"/>
      <w:r>
        <w:rPr>
          <w:rFonts w:cstheme="minorHAnsi"/>
          <w:color w:val="48382D"/>
          <w:sz w:val="28"/>
          <w:szCs w:val="28"/>
          <w:lang w:val="sr-Cyrl-BA"/>
        </w:rPr>
        <w:t xml:space="preserve"> </w:t>
      </w:r>
      <w:proofErr w:type="spellStart"/>
      <w:proofErr w:type="gramStart"/>
      <w:r w:rsidRPr="00342BCA">
        <w:rPr>
          <w:rFonts w:cstheme="minorHAnsi"/>
          <w:color w:val="48382D"/>
          <w:sz w:val="28"/>
          <w:szCs w:val="28"/>
          <w:shd w:val="clear" w:color="auto" w:fill="FFFFFF"/>
        </w:rPr>
        <w:t>Ако</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су</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вам</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нешто</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познате</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ове</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слике</w:t>
      </w:r>
      <w:proofErr w:type="spellEnd"/>
      <w:r w:rsidRPr="00342BCA">
        <w:rPr>
          <w:rFonts w:cstheme="minorHAnsi"/>
          <w:color w:val="48382D"/>
          <w:sz w:val="28"/>
          <w:szCs w:val="28"/>
          <w:shd w:val="clear" w:color="auto" w:fill="FFFFFF"/>
        </w:rPr>
        <w:t xml:space="preserve">, у </w:t>
      </w:r>
      <w:proofErr w:type="spellStart"/>
      <w:r w:rsidRPr="00342BCA">
        <w:rPr>
          <w:rFonts w:cstheme="minorHAnsi"/>
          <w:color w:val="48382D"/>
          <w:sz w:val="28"/>
          <w:szCs w:val="28"/>
          <w:shd w:val="clear" w:color="auto" w:fill="FFFFFF"/>
        </w:rPr>
        <w:t>праву</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сте</w:t>
      </w:r>
      <w:proofErr w:type="spellEnd"/>
      <w:r w:rsidRPr="00342BCA">
        <w:rPr>
          <w:rFonts w:cstheme="minorHAnsi"/>
          <w:color w:val="48382D"/>
          <w:sz w:val="28"/>
          <w:szCs w:val="28"/>
          <w:shd w:val="clear" w:color="auto" w:fill="FFFFFF"/>
        </w:rPr>
        <w:t>.</w:t>
      </w:r>
      <w:proofErr w:type="gram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Ова</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природна</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лепота</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послужила</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је</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режисеру</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Џејмсу</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Камеруну</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за</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планету</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Пандору</w:t>
      </w:r>
      <w:proofErr w:type="spellEnd"/>
      <w:r w:rsidRPr="00342BCA">
        <w:rPr>
          <w:rFonts w:cstheme="minorHAnsi"/>
          <w:color w:val="48382D"/>
          <w:sz w:val="28"/>
          <w:szCs w:val="28"/>
          <w:shd w:val="clear" w:color="auto" w:fill="FFFFFF"/>
        </w:rPr>
        <w:t xml:space="preserve"> у </w:t>
      </w:r>
      <w:proofErr w:type="spellStart"/>
      <w:r w:rsidRPr="00342BCA">
        <w:rPr>
          <w:rFonts w:cstheme="minorHAnsi"/>
          <w:color w:val="48382D"/>
          <w:sz w:val="28"/>
          <w:szCs w:val="28"/>
          <w:shd w:val="clear" w:color="auto" w:fill="FFFFFF"/>
        </w:rPr>
        <w:t>филму</w:t>
      </w:r>
      <w:proofErr w:type="spellEnd"/>
      <w:r w:rsidRPr="00342BCA">
        <w:rPr>
          <w:rFonts w:cstheme="minorHAnsi"/>
          <w:color w:val="48382D"/>
          <w:sz w:val="28"/>
          <w:szCs w:val="28"/>
          <w:shd w:val="clear" w:color="auto" w:fill="FFFFFF"/>
        </w:rPr>
        <w:t xml:space="preserve"> </w:t>
      </w:r>
      <w:proofErr w:type="spellStart"/>
      <w:r w:rsidRPr="00342BCA">
        <w:rPr>
          <w:rFonts w:cstheme="minorHAnsi"/>
          <w:color w:val="48382D"/>
          <w:sz w:val="28"/>
          <w:szCs w:val="28"/>
          <w:shd w:val="clear" w:color="auto" w:fill="FFFFFF"/>
        </w:rPr>
        <w:t>Аватар</w:t>
      </w:r>
      <w:proofErr w:type="spellEnd"/>
      <w:r w:rsidRPr="00342BCA">
        <w:rPr>
          <w:rFonts w:cstheme="minorHAnsi"/>
          <w:color w:val="48382D"/>
          <w:sz w:val="28"/>
          <w:szCs w:val="28"/>
          <w:shd w:val="clear" w:color="auto" w:fill="FFFFFF"/>
        </w:rPr>
        <w:t>!</w:t>
      </w:r>
    </w:p>
    <w:p w:rsidR="00D15664" w:rsidRPr="000B03A3" w:rsidRDefault="00342BCA" w:rsidP="000B03A3">
      <w:pPr>
        <w:pStyle w:val="NoSpacing"/>
        <w:jc w:val="both"/>
        <w:rPr>
          <w:sz w:val="28"/>
          <w:szCs w:val="28"/>
          <w:lang w:val="sr-Cyrl-BA"/>
        </w:rPr>
      </w:pPr>
      <w:r>
        <w:rPr>
          <w:rFonts w:cstheme="minorHAnsi"/>
          <w:color w:val="48382D"/>
          <w:sz w:val="28"/>
          <w:szCs w:val="28"/>
          <w:shd w:val="clear" w:color="auto" w:fill="FFFFFF"/>
          <w:lang w:val="sr-Cyrl-BA"/>
        </w:rPr>
        <w:t xml:space="preserve">     Тианзи планине можете обићи помоћу жичара или највишег стакленог лифта на свету, Баилонга, високог 326 м, са три двоспратна лифта, од којих сваки може да превезе 46 путника од дна до врха за мање од два минута. Лифт је подигнут на литици и пружа невероватан поглед на ове планине.</w:t>
      </w:r>
    </w:p>
    <w:p w:rsidR="000B03A3" w:rsidRDefault="000B03A3" w:rsidP="000862F8">
      <w:pPr>
        <w:pStyle w:val="NoSpacing"/>
        <w:rPr>
          <w:sz w:val="20"/>
          <w:szCs w:val="20"/>
          <w:shd w:val="clear" w:color="auto" w:fill="FFFFFF"/>
          <w:lang w:val="sr-Cyrl-BA"/>
        </w:rPr>
      </w:pPr>
    </w:p>
    <w:p w:rsidR="000862F8" w:rsidRPr="000862F8" w:rsidRDefault="000862F8" w:rsidP="000862F8">
      <w:pPr>
        <w:pStyle w:val="NoSpacing"/>
        <w:rPr>
          <w:sz w:val="20"/>
          <w:szCs w:val="20"/>
          <w:shd w:val="clear" w:color="auto" w:fill="FFFFFF"/>
          <w:lang w:val="sr-Cyrl-BA"/>
        </w:rPr>
      </w:pPr>
      <w:r>
        <w:rPr>
          <w:sz w:val="20"/>
          <w:szCs w:val="20"/>
          <w:shd w:val="clear" w:color="auto" w:fill="FFFFFF"/>
          <w:lang w:val="sr-Cyrl-BA"/>
        </w:rPr>
        <w:t>Извори:</w:t>
      </w:r>
    </w:p>
    <w:p w:rsidR="00524A5B" w:rsidRDefault="00623F36" w:rsidP="008B2374">
      <w:pPr>
        <w:pStyle w:val="NoSpacing"/>
        <w:rPr>
          <w:rFonts w:cstheme="minorHAnsi"/>
          <w:b/>
          <w:color w:val="202122"/>
          <w:sz w:val="16"/>
          <w:szCs w:val="16"/>
          <w:shd w:val="clear" w:color="auto" w:fill="FFFFFF"/>
          <w:lang w:val="sr-Cyrl-BA"/>
        </w:rPr>
      </w:pPr>
      <w:r>
        <w:rPr>
          <w:rFonts w:cstheme="minorHAnsi"/>
          <w:b/>
          <w:color w:val="202122"/>
          <w:sz w:val="16"/>
          <w:szCs w:val="16"/>
          <w:shd w:val="clear" w:color="auto" w:fill="FFFFFF"/>
          <w:lang w:val="sr-Cyrl-BA"/>
        </w:rPr>
        <w:t>Петра:</w:t>
      </w:r>
      <w:r w:rsidR="00524A5B">
        <w:rPr>
          <w:rFonts w:cstheme="minorHAnsi"/>
          <w:b/>
          <w:color w:val="202122"/>
          <w:sz w:val="16"/>
          <w:szCs w:val="16"/>
          <w:shd w:val="clear" w:color="auto" w:fill="FFFFFF"/>
          <w:lang w:val="sr-Cyrl-BA"/>
        </w:rPr>
        <w:t xml:space="preserve"> </w:t>
      </w:r>
      <w:hyperlink r:id="rId4" w:history="1">
        <w:r w:rsidR="00524A5B" w:rsidRPr="00524A5B">
          <w:rPr>
            <w:rStyle w:val="Hyperlink"/>
            <w:rFonts w:cstheme="minorHAnsi"/>
            <w:sz w:val="16"/>
            <w:szCs w:val="16"/>
            <w:shd w:val="clear" w:color="auto" w:fill="FFFFFF"/>
            <w:lang w:val="sr-Cyrl-BA"/>
          </w:rPr>
          <w:t>https://sr.wikipedia.org/sr-ec/Petra</w:t>
        </w:r>
      </w:hyperlink>
      <w:r w:rsidR="00524A5B">
        <w:rPr>
          <w:rFonts w:cstheme="minorHAnsi"/>
          <w:b/>
          <w:color w:val="202122"/>
          <w:sz w:val="16"/>
          <w:szCs w:val="16"/>
          <w:shd w:val="clear" w:color="auto" w:fill="FFFFFF"/>
          <w:lang w:val="sr-Cyrl-BA"/>
        </w:rPr>
        <w:t xml:space="preserve"> </w:t>
      </w:r>
    </w:p>
    <w:p w:rsidR="00623F36" w:rsidRPr="00524A5B" w:rsidRDefault="00623F36" w:rsidP="008B2374">
      <w:pPr>
        <w:pStyle w:val="NoSpacing"/>
        <w:rPr>
          <w:rFonts w:cstheme="minorHAnsi"/>
          <w:b/>
          <w:color w:val="202122"/>
          <w:sz w:val="16"/>
          <w:szCs w:val="16"/>
          <w:shd w:val="clear" w:color="auto" w:fill="FFFFFF"/>
          <w:lang w:val="sr-Cyrl-BA"/>
        </w:rPr>
      </w:pPr>
      <w:hyperlink r:id="rId5" w:history="1">
        <w:r w:rsidRPr="002F19FD">
          <w:rPr>
            <w:rStyle w:val="Hyperlink"/>
            <w:rFonts w:cstheme="minorHAnsi"/>
            <w:sz w:val="16"/>
            <w:szCs w:val="16"/>
            <w:shd w:val="clear" w:color="auto" w:fill="FFFFFF"/>
            <w:lang w:val="sr-Cyrl-BA"/>
          </w:rPr>
          <w:t>https://www.youtube.com/watch?v=ezDiSkOU0wc</w:t>
        </w:r>
      </w:hyperlink>
      <w:r>
        <w:rPr>
          <w:rFonts w:cstheme="minorHAnsi"/>
          <w:color w:val="202122"/>
          <w:sz w:val="16"/>
          <w:szCs w:val="16"/>
          <w:shd w:val="clear" w:color="auto" w:fill="FFFFFF"/>
          <w:lang w:val="sr-Cyrl-BA"/>
        </w:rPr>
        <w:t xml:space="preserve"> </w:t>
      </w:r>
    </w:p>
    <w:p w:rsidR="00524A5B" w:rsidRDefault="00524A5B" w:rsidP="008B2374">
      <w:pPr>
        <w:pStyle w:val="NoSpacing"/>
        <w:rPr>
          <w:rFonts w:cstheme="minorHAnsi"/>
          <w:color w:val="202122"/>
          <w:sz w:val="16"/>
          <w:szCs w:val="16"/>
          <w:shd w:val="clear" w:color="auto" w:fill="FFFFFF"/>
          <w:lang w:val="sr-Cyrl-BA"/>
        </w:rPr>
      </w:pPr>
      <w:r w:rsidRPr="00524A5B">
        <w:rPr>
          <w:rFonts w:cstheme="minorHAnsi"/>
          <w:b/>
          <w:color w:val="202122"/>
          <w:sz w:val="16"/>
          <w:szCs w:val="16"/>
          <w:shd w:val="clear" w:color="auto" w:fill="FFFFFF"/>
          <w:lang w:val="sr-Cyrl-BA"/>
        </w:rPr>
        <w:t>Таџ Махал</w:t>
      </w:r>
      <w:r>
        <w:rPr>
          <w:rFonts w:cstheme="minorHAnsi"/>
          <w:color w:val="202122"/>
          <w:sz w:val="16"/>
          <w:szCs w:val="16"/>
          <w:shd w:val="clear" w:color="auto" w:fill="FFFFFF"/>
          <w:lang w:val="sr-Cyrl-BA"/>
        </w:rPr>
        <w:t xml:space="preserve">: </w:t>
      </w:r>
      <w:hyperlink r:id="rId6" w:history="1">
        <w:r w:rsidRPr="002F19FD">
          <w:rPr>
            <w:rStyle w:val="Hyperlink"/>
            <w:rFonts w:cstheme="minorHAnsi"/>
            <w:sz w:val="16"/>
            <w:szCs w:val="16"/>
            <w:shd w:val="clear" w:color="auto" w:fill="FFFFFF"/>
            <w:lang w:val="sr-Cyrl-BA"/>
          </w:rPr>
          <w:t>https://sr.wikipedia.org/sr-ec/%D0%A2%D0%B0%D1%9F_%D0%9C%D0%B0%D1%85%D0%B0%D0%BB</w:t>
        </w:r>
      </w:hyperlink>
      <w:r>
        <w:rPr>
          <w:rFonts w:cstheme="minorHAnsi"/>
          <w:color w:val="202122"/>
          <w:sz w:val="16"/>
          <w:szCs w:val="16"/>
          <w:shd w:val="clear" w:color="auto" w:fill="FFFFFF"/>
          <w:lang w:val="sr-Cyrl-BA"/>
        </w:rPr>
        <w:t xml:space="preserve"> </w:t>
      </w:r>
    </w:p>
    <w:p w:rsidR="00524A5B" w:rsidRDefault="00524A5B" w:rsidP="008B2374">
      <w:pPr>
        <w:pStyle w:val="NoSpacing"/>
        <w:rPr>
          <w:rFonts w:cstheme="minorHAnsi"/>
          <w:color w:val="202122"/>
          <w:sz w:val="16"/>
          <w:szCs w:val="16"/>
          <w:shd w:val="clear" w:color="auto" w:fill="FFFFFF"/>
          <w:lang w:val="sr-Cyrl-BA"/>
        </w:rPr>
      </w:pPr>
      <w:hyperlink r:id="rId7" w:history="1">
        <w:r w:rsidRPr="002F19FD">
          <w:rPr>
            <w:rStyle w:val="Hyperlink"/>
            <w:rFonts w:cstheme="minorHAnsi"/>
            <w:sz w:val="16"/>
            <w:szCs w:val="16"/>
            <w:shd w:val="clear" w:color="auto" w:fill="FFFFFF"/>
            <w:lang w:val="sr-Cyrl-BA"/>
          </w:rPr>
          <w:t>https://www.opsteobrazovanje.in.rs/zanimljivo/tadz-mahal/</w:t>
        </w:r>
      </w:hyperlink>
      <w:r>
        <w:rPr>
          <w:rFonts w:cstheme="minorHAnsi"/>
          <w:color w:val="202122"/>
          <w:sz w:val="16"/>
          <w:szCs w:val="16"/>
          <w:shd w:val="clear" w:color="auto" w:fill="FFFFFF"/>
          <w:lang w:val="sr-Cyrl-BA"/>
        </w:rPr>
        <w:t xml:space="preserve"> </w:t>
      </w:r>
    </w:p>
    <w:p w:rsidR="00524A5B" w:rsidRPr="00623F36" w:rsidRDefault="00861AC4" w:rsidP="008B2374">
      <w:pPr>
        <w:pStyle w:val="NoSpacing"/>
        <w:rPr>
          <w:rFonts w:cstheme="minorHAnsi"/>
          <w:color w:val="202122"/>
          <w:sz w:val="16"/>
          <w:szCs w:val="16"/>
          <w:shd w:val="clear" w:color="auto" w:fill="FFFFFF"/>
          <w:lang w:val="sr-Cyrl-BA"/>
        </w:rPr>
      </w:pPr>
      <w:r w:rsidRPr="00861AC4">
        <w:rPr>
          <w:rFonts w:cstheme="minorHAnsi"/>
          <w:b/>
          <w:color w:val="202122"/>
          <w:sz w:val="16"/>
          <w:szCs w:val="16"/>
          <w:shd w:val="clear" w:color="auto" w:fill="FFFFFF"/>
          <w:lang w:val="sr-Cyrl-BA"/>
        </w:rPr>
        <w:t>Ангкор Ват</w:t>
      </w:r>
      <w:r>
        <w:rPr>
          <w:rFonts w:cstheme="minorHAnsi"/>
          <w:color w:val="202122"/>
          <w:sz w:val="16"/>
          <w:szCs w:val="16"/>
          <w:shd w:val="clear" w:color="auto" w:fill="FFFFFF"/>
          <w:lang w:val="sr-Cyrl-BA"/>
        </w:rPr>
        <w:t xml:space="preserve">: </w:t>
      </w:r>
      <w:hyperlink r:id="rId8" w:history="1">
        <w:r w:rsidRPr="002F19FD">
          <w:rPr>
            <w:rStyle w:val="Hyperlink"/>
            <w:rFonts w:cstheme="minorHAnsi"/>
            <w:sz w:val="16"/>
            <w:szCs w:val="16"/>
            <w:shd w:val="clear" w:color="auto" w:fill="FFFFFF"/>
            <w:lang w:val="sr-Cyrl-BA"/>
          </w:rPr>
          <w:t>https://sr.wikipedia.org/sr-ec/%D0%90%D0%BD%D0%B3%D0%BA%D0%BE%D1%80_%D0%92%D0%B0%D1%82</w:t>
        </w:r>
      </w:hyperlink>
      <w:r>
        <w:rPr>
          <w:rFonts w:cstheme="minorHAnsi"/>
          <w:color w:val="202122"/>
          <w:sz w:val="16"/>
          <w:szCs w:val="16"/>
          <w:shd w:val="clear" w:color="auto" w:fill="FFFFFF"/>
          <w:lang w:val="sr-Cyrl-BA"/>
        </w:rPr>
        <w:t xml:space="preserve"> </w:t>
      </w:r>
    </w:p>
    <w:p w:rsidR="000862F8" w:rsidRPr="000862F8" w:rsidRDefault="00623F36" w:rsidP="008B2374">
      <w:pPr>
        <w:pStyle w:val="NoSpacing"/>
        <w:rPr>
          <w:rFonts w:cstheme="minorHAnsi"/>
          <w:color w:val="202122"/>
          <w:sz w:val="16"/>
          <w:szCs w:val="16"/>
          <w:shd w:val="clear" w:color="auto" w:fill="FFFFFF"/>
        </w:rPr>
      </w:pPr>
      <w:r>
        <w:rPr>
          <w:rFonts w:cstheme="minorHAnsi"/>
          <w:b/>
          <w:color w:val="202122"/>
          <w:sz w:val="16"/>
          <w:szCs w:val="16"/>
          <w:shd w:val="clear" w:color="auto" w:fill="FFFFFF"/>
          <w:lang w:val="sr-Cyrl-BA"/>
        </w:rPr>
        <w:t xml:space="preserve">Сон Донг: </w:t>
      </w:r>
      <w:hyperlink r:id="rId9" w:history="1">
        <w:r w:rsidR="000862F8" w:rsidRPr="000862F8">
          <w:rPr>
            <w:rStyle w:val="Hyperlink"/>
            <w:rFonts w:cstheme="minorHAnsi"/>
            <w:sz w:val="16"/>
            <w:szCs w:val="16"/>
            <w:shd w:val="clear" w:color="auto" w:fill="FFFFFF"/>
          </w:rPr>
          <w:t>https://sr.wikipedia.org/wiki/%D0%A1%D0%BE%D0%BD_%D0%94%D0%BE%D0%BD%D0%B3</w:t>
        </w:r>
      </w:hyperlink>
      <w:r w:rsidR="000862F8" w:rsidRPr="000862F8">
        <w:rPr>
          <w:rFonts w:cstheme="minorHAnsi"/>
          <w:color w:val="202122"/>
          <w:sz w:val="16"/>
          <w:szCs w:val="16"/>
          <w:shd w:val="clear" w:color="auto" w:fill="FFFFFF"/>
        </w:rPr>
        <w:t xml:space="preserve"> </w:t>
      </w:r>
    </w:p>
    <w:p w:rsidR="000862F8" w:rsidRPr="000862F8" w:rsidRDefault="000862F8" w:rsidP="008B2374">
      <w:pPr>
        <w:pStyle w:val="NoSpacing"/>
        <w:rPr>
          <w:rFonts w:cstheme="minorHAnsi"/>
          <w:sz w:val="16"/>
          <w:szCs w:val="16"/>
          <w:lang w:val="sr-Latn-BA"/>
        </w:rPr>
      </w:pPr>
      <w:hyperlink r:id="rId10" w:history="1">
        <w:r w:rsidRPr="000862F8">
          <w:rPr>
            <w:rStyle w:val="Hyperlink"/>
            <w:rFonts w:cstheme="minorHAnsi"/>
            <w:sz w:val="16"/>
            <w:szCs w:val="16"/>
            <w:lang w:val="sr-Latn-BA"/>
          </w:rPr>
          <w:t>https://opusteno.rs/regioni-f43/najveca-pecina-na-svetu-hang-son-doong-vijetnam-t22256.html</w:t>
        </w:r>
      </w:hyperlink>
      <w:r w:rsidRPr="000862F8">
        <w:rPr>
          <w:rFonts w:cstheme="minorHAnsi"/>
          <w:sz w:val="16"/>
          <w:szCs w:val="16"/>
          <w:lang w:val="sr-Latn-BA"/>
        </w:rPr>
        <w:t xml:space="preserve"> </w:t>
      </w:r>
    </w:p>
    <w:p w:rsidR="000862F8" w:rsidRPr="000862F8" w:rsidRDefault="000862F8" w:rsidP="008B2374">
      <w:pPr>
        <w:pStyle w:val="NoSpacing"/>
        <w:rPr>
          <w:rFonts w:cstheme="minorHAnsi"/>
          <w:sz w:val="16"/>
          <w:szCs w:val="16"/>
          <w:lang w:val="sr-Latn-BA"/>
        </w:rPr>
      </w:pPr>
      <w:hyperlink r:id="rId11" w:history="1">
        <w:r w:rsidRPr="000862F8">
          <w:rPr>
            <w:rStyle w:val="Hyperlink"/>
            <w:rFonts w:cstheme="minorHAnsi"/>
            <w:sz w:val="16"/>
            <w:szCs w:val="16"/>
            <w:lang w:val="sr-Latn-BA"/>
          </w:rPr>
          <w:t>https://noizz.rs/noizz-travel/najveca-pecina-na-svetu-izgleda-kao-da-je-sa-neke-druge-planete/xf0hj7k</w:t>
        </w:r>
      </w:hyperlink>
      <w:r w:rsidRPr="000862F8">
        <w:rPr>
          <w:rFonts w:cstheme="minorHAnsi"/>
          <w:sz w:val="16"/>
          <w:szCs w:val="16"/>
          <w:lang w:val="sr-Latn-BA"/>
        </w:rPr>
        <w:t xml:space="preserve"> </w:t>
      </w:r>
    </w:p>
    <w:p w:rsidR="000862F8" w:rsidRDefault="000862F8" w:rsidP="008B2374">
      <w:pPr>
        <w:pStyle w:val="NoSpacing"/>
        <w:rPr>
          <w:rFonts w:cstheme="minorHAnsi"/>
          <w:sz w:val="16"/>
          <w:szCs w:val="16"/>
          <w:lang w:val="sr-Cyrl-BA"/>
        </w:rPr>
      </w:pPr>
      <w:hyperlink r:id="rId12" w:history="1">
        <w:r w:rsidRPr="000862F8">
          <w:rPr>
            <w:rStyle w:val="Hyperlink"/>
            <w:rFonts w:cstheme="minorHAnsi"/>
            <w:sz w:val="16"/>
            <w:szCs w:val="16"/>
            <w:lang w:val="sr-Latn-BA"/>
          </w:rPr>
          <w:t>https://www.youtube.com/watch?v=l_0zaor4-a0</w:t>
        </w:r>
      </w:hyperlink>
      <w:r w:rsidRPr="000862F8">
        <w:rPr>
          <w:rFonts w:cstheme="minorHAnsi"/>
          <w:sz w:val="16"/>
          <w:szCs w:val="16"/>
          <w:lang w:val="sr-Latn-BA"/>
        </w:rPr>
        <w:t xml:space="preserve"> </w:t>
      </w:r>
    </w:p>
    <w:p w:rsidR="00E77F01" w:rsidRDefault="00E77F01" w:rsidP="008B2374">
      <w:pPr>
        <w:pStyle w:val="NoSpacing"/>
        <w:rPr>
          <w:rFonts w:cstheme="minorHAnsi"/>
          <w:sz w:val="16"/>
          <w:szCs w:val="16"/>
          <w:lang w:val="sr-Cyrl-BA"/>
        </w:rPr>
      </w:pPr>
      <w:r w:rsidRPr="00E77F01">
        <w:rPr>
          <w:rFonts w:cstheme="minorHAnsi"/>
          <w:b/>
          <w:sz w:val="16"/>
          <w:szCs w:val="16"/>
          <w:lang w:val="sr-Cyrl-BA"/>
        </w:rPr>
        <w:t>Сакура</w:t>
      </w:r>
      <w:r>
        <w:rPr>
          <w:rFonts w:cstheme="minorHAnsi"/>
          <w:sz w:val="16"/>
          <w:szCs w:val="16"/>
          <w:lang w:val="sr-Cyrl-BA"/>
        </w:rPr>
        <w:t xml:space="preserve">: </w:t>
      </w:r>
      <w:hyperlink r:id="rId13" w:history="1">
        <w:r w:rsidRPr="002F19FD">
          <w:rPr>
            <w:rStyle w:val="Hyperlink"/>
            <w:rFonts w:cstheme="minorHAnsi"/>
            <w:sz w:val="16"/>
            <w:szCs w:val="16"/>
            <w:lang w:val="sr-Cyrl-BA"/>
          </w:rPr>
          <w:t>https://barcino.travel/blog/sakura-u-japanu/</w:t>
        </w:r>
      </w:hyperlink>
      <w:r>
        <w:rPr>
          <w:rFonts w:cstheme="minorHAnsi"/>
          <w:sz w:val="16"/>
          <w:szCs w:val="16"/>
          <w:lang w:val="sr-Cyrl-BA"/>
        </w:rPr>
        <w:t xml:space="preserve"> </w:t>
      </w:r>
    </w:p>
    <w:p w:rsidR="00E77F01" w:rsidRDefault="00E77F01" w:rsidP="008B2374">
      <w:pPr>
        <w:pStyle w:val="NoSpacing"/>
        <w:rPr>
          <w:rFonts w:cstheme="minorHAnsi"/>
          <w:sz w:val="16"/>
          <w:szCs w:val="16"/>
          <w:lang w:val="sr-Latn-BA"/>
        </w:rPr>
      </w:pPr>
      <w:hyperlink r:id="rId14" w:history="1">
        <w:r w:rsidRPr="002F19FD">
          <w:rPr>
            <w:rStyle w:val="Hyperlink"/>
            <w:rFonts w:cstheme="minorHAnsi"/>
            <w:sz w:val="16"/>
            <w:szCs w:val="16"/>
            <w:lang w:val="sr-Cyrl-BA"/>
          </w:rPr>
          <w:t>https://sr.wikipedia.org/wiki/%D0%A2%D1%80%D0%B5%D1%88%D1%9A%D0%B8%D0%BD_%D1%86%D0%B2%D0%B5%D1%82</w:t>
        </w:r>
      </w:hyperlink>
      <w:r>
        <w:rPr>
          <w:rFonts w:cstheme="minorHAnsi"/>
          <w:sz w:val="16"/>
          <w:szCs w:val="16"/>
          <w:lang w:val="sr-Cyrl-BA"/>
        </w:rPr>
        <w:t xml:space="preserve">  </w:t>
      </w:r>
    </w:p>
    <w:p w:rsidR="00D15664" w:rsidRDefault="00D15664" w:rsidP="008B2374">
      <w:pPr>
        <w:pStyle w:val="NoSpacing"/>
        <w:rPr>
          <w:rFonts w:cstheme="minorHAnsi"/>
          <w:sz w:val="16"/>
          <w:szCs w:val="16"/>
          <w:lang w:val="sr-Cyrl-BA"/>
        </w:rPr>
      </w:pPr>
      <w:r w:rsidRPr="00D15664">
        <w:rPr>
          <w:rFonts w:cstheme="minorHAnsi"/>
          <w:b/>
          <w:sz w:val="16"/>
          <w:szCs w:val="16"/>
          <w:lang w:val="sr-Latn-BA"/>
        </w:rPr>
        <w:t>Чоколадна брда</w:t>
      </w:r>
      <w:r>
        <w:rPr>
          <w:rFonts w:cstheme="minorHAnsi"/>
          <w:sz w:val="16"/>
          <w:szCs w:val="16"/>
          <w:lang w:val="sr-Latn-BA"/>
        </w:rPr>
        <w:t xml:space="preserve">: </w:t>
      </w:r>
      <w:hyperlink r:id="rId15" w:history="1">
        <w:r w:rsidRPr="002F19FD">
          <w:rPr>
            <w:rStyle w:val="Hyperlink"/>
            <w:rFonts w:cstheme="minorHAnsi"/>
            <w:sz w:val="16"/>
            <w:szCs w:val="16"/>
            <w:lang w:val="sr-Latn-BA"/>
          </w:rPr>
          <w:t>https://sr.wikipedia.org/sr/%C4%8Cokoladna_brda</w:t>
        </w:r>
      </w:hyperlink>
      <w:r>
        <w:rPr>
          <w:rFonts w:cstheme="minorHAnsi"/>
          <w:sz w:val="16"/>
          <w:szCs w:val="16"/>
          <w:lang w:val="sr-Cyrl-BA"/>
        </w:rPr>
        <w:t xml:space="preserve"> </w:t>
      </w:r>
    </w:p>
    <w:p w:rsidR="00D15664" w:rsidRDefault="00F74511" w:rsidP="008B2374">
      <w:pPr>
        <w:pStyle w:val="NoSpacing"/>
        <w:rPr>
          <w:rFonts w:cstheme="minorHAnsi"/>
          <w:sz w:val="16"/>
          <w:szCs w:val="16"/>
          <w:lang w:val="sr-Cyrl-BA"/>
        </w:rPr>
      </w:pPr>
      <w:r>
        <w:rPr>
          <w:rFonts w:cstheme="minorHAnsi"/>
          <w:b/>
          <w:sz w:val="16"/>
          <w:szCs w:val="16"/>
          <w:lang w:val="sr-Cyrl-BA"/>
        </w:rPr>
        <w:t xml:space="preserve">Дугине планине </w:t>
      </w:r>
      <w:r w:rsidR="00D15664" w:rsidRPr="00D15664">
        <w:rPr>
          <w:rFonts w:cstheme="minorHAnsi"/>
          <w:b/>
          <w:sz w:val="16"/>
          <w:szCs w:val="16"/>
          <w:lang w:val="sr-Cyrl-BA"/>
        </w:rPr>
        <w:t>у Кини</w:t>
      </w:r>
      <w:r w:rsidR="00D15664">
        <w:rPr>
          <w:rFonts w:cstheme="minorHAnsi"/>
          <w:sz w:val="16"/>
          <w:szCs w:val="16"/>
          <w:lang w:val="sr-Cyrl-BA"/>
        </w:rPr>
        <w:t xml:space="preserve">: </w:t>
      </w:r>
      <w:hyperlink r:id="rId16" w:history="1">
        <w:r w:rsidR="00D15664" w:rsidRPr="002F19FD">
          <w:rPr>
            <w:rStyle w:val="Hyperlink"/>
            <w:rFonts w:cstheme="minorHAnsi"/>
            <w:sz w:val="16"/>
            <w:szCs w:val="16"/>
            <w:lang w:val="sr-Cyrl-BA"/>
          </w:rPr>
          <w:t>https://nationalgeographic.rs/foto/a19357/dugine-planine-u-kini-nestvarno-cudo-prirode.html</w:t>
        </w:r>
      </w:hyperlink>
      <w:r w:rsidR="00D15664">
        <w:rPr>
          <w:rFonts w:cstheme="minorHAnsi"/>
          <w:sz w:val="16"/>
          <w:szCs w:val="16"/>
          <w:lang w:val="sr-Cyrl-BA"/>
        </w:rPr>
        <w:t xml:space="preserve"> </w:t>
      </w:r>
    </w:p>
    <w:p w:rsidR="00F74511" w:rsidRDefault="00F74511" w:rsidP="008B2374">
      <w:pPr>
        <w:pStyle w:val="NoSpacing"/>
        <w:rPr>
          <w:rFonts w:cstheme="minorHAnsi"/>
          <w:sz w:val="16"/>
          <w:szCs w:val="16"/>
          <w:lang w:val="sr-Cyrl-BA"/>
        </w:rPr>
      </w:pPr>
      <w:r w:rsidRPr="00F74511">
        <w:rPr>
          <w:rFonts w:cstheme="minorHAnsi"/>
          <w:b/>
          <w:sz w:val="16"/>
          <w:szCs w:val="16"/>
          <w:lang w:val="sr-Cyrl-BA"/>
        </w:rPr>
        <w:t>Забрањени град</w:t>
      </w:r>
      <w:r>
        <w:rPr>
          <w:rFonts w:cstheme="minorHAnsi"/>
          <w:sz w:val="16"/>
          <w:szCs w:val="16"/>
          <w:lang w:val="sr-Cyrl-BA"/>
        </w:rPr>
        <w:t xml:space="preserve">: </w:t>
      </w:r>
      <w:hyperlink r:id="rId17" w:history="1">
        <w:r w:rsidRPr="002F19FD">
          <w:rPr>
            <w:rStyle w:val="Hyperlink"/>
            <w:rFonts w:cstheme="minorHAnsi"/>
            <w:sz w:val="16"/>
            <w:szCs w:val="16"/>
            <w:lang w:val="sr-Cyrl-BA"/>
          </w:rPr>
          <w:t>https://sr.wikipedia.org/sr-ec/%D0%97%D0%B0%D0%B1%D1%80%D0%B0%D1%9A%D0%B5%D0%BD%D0%B8_%D0%B3%D1%80%D0%B0%D0%B4</w:t>
        </w:r>
      </w:hyperlink>
      <w:r>
        <w:rPr>
          <w:rFonts w:cstheme="minorHAnsi"/>
          <w:sz w:val="16"/>
          <w:szCs w:val="16"/>
          <w:lang w:val="sr-Cyrl-BA"/>
        </w:rPr>
        <w:t xml:space="preserve"> </w:t>
      </w:r>
    </w:p>
    <w:p w:rsidR="00C71EF6" w:rsidRDefault="00C71EF6" w:rsidP="008B2374">
      <w:pPr>
        <w:pStyle w:val="NoSpacing"/>
        <w:rPr>
          <w:rFonts w:cstheme="minorHAnsi"/>
          <w:sz w:val="16"/>
          <w:szCs w:val="16"/>
          <w:lang w:val="sr-Cyrl-BA"/>
        </w:rPr>
      </w:pPr>
      <w:r w:rsidRPr="00C71EF6">
        <w:rPr>
          <w:rFonts w:cstheme="minorHAnsi"/>
          <w:b/>
          <w:sz w:val="16"/>
          <w:szCs w:val="16"/>
          <w:lang w:val="sr-Cyrl-BA"/>
        </w:rPr>
        <w:t>Кинески зид</w:t>
      </w:r>
      <w:r>
        <w:rPr>
          <w:rFonts w:cstheme="minorHAnsi"/>
          <w:sz w:val="16"/>
          <w:szCs w:val="16"/>
          <w:lang w:val="sr-Cyrl-BA"/>
        </w:rPr>
        <w:t>:</w:t>
      </w:r>
      <w:r w:rsidRPr="00C71EF6">
        <w:t xml:space="preserve"> </w:t>
      </w:r>
      <w:hyperlink r:id="rId18" w:history="1">
        <w:r w:rsidRPr="002F19FD">
          <w:rPr>
            <w:rStyle w:val="Hyperlink"/>
            <w:rFonts w:cstheme="minorHAnsi"/>
            <w:sz w:val="16"/>
            <w:szCs w:val="16"/>
            <w:lang w:val="sr-Cyrl-BA"/>
          </w:rPr>
          <w:t>https://sr.wikipedia.org/sr-ec/%D0%9A%D0%B8%D0%BD%D0%B5%D1%81%D0%BA%D0%B8_%D0%B7%D0%B8%D0%B4</w:t>
        </w:r>
      </w:hyperlink>
      <w:r>
        <w:rPr>
          <w:rFonts w:cstheme="minorHAnsi"/>
          <w:sz w:val="16"/>
          <w:szCs w:val="16"/>
          <w:lang w:val="sr-Cyrl-BA"/>
        </w:rPr>
        <w:t xml:space="preserve"> </w:t>
      </w:r>
    </w:p>
    <w:p w:rsidR="00C71EF6" w:rsidRDefault="00C71EF6" w:rsidP="008B2374">
      <w:pPr>
        <w:pStyle w:val="NoSpacing"/>
        <w:rPr>
          <w:rFonts w:cstheme="minorHAnsi"/>
          <w:sz w:val="16"/>
          <w:szCs w:val="16"/>
          <w:lang w:val="sr-Cyrl-BA"/>
        </w:rPr>
      </w:pPr>
      <w:r w:rsidRPr="00C71EF6">
        <w:rPr>
          <w:rFonts w:cstheme="minorHAnsi"/>
          <w:b/>
          <w:sz w:val="16"/>
          <w:szCs w:val="16"/>
          <w:lang w:val="sr-Cyrl-BA"/>
        </w:rPr>
        <w:t>Тианзи планине</w:t>
      </w:r>
      <w:r>
        <w:rPr>
          <w:rFonts w:cstheme="minorHAnsi"/>
          <w:sz w:val="16"/>
          <w:szCs w:val="16"/>
          <w:lang w:val="sr-Cyrl-BA"/>
        </w:rPr>
        <w:t xml:space="preserve">: </w:t>
      </w:r>
      <w:hyperlink r:id="rId19" w:history="1">
        <w:r w:rsidRPr="002F19FD">
          <w:rPr>
            <w:rStyle w:val="Hyperlink"/>
            <w:rFonts w:cstheme="minorHAnsi"/>
            <w:sz w:val="16"/>
            <w:szCs w:val="16"/>
            <w:lang w:val="sr-Cyrl-BA"/>
          </w:rPr>
          <w:t>https://www.luxlife.rs/putovanja/destinacije/magicne-tianzi-planine</w:t>
        </w:r>
      </w:hyperlink>
      <w:r>
        <w:rPr>
          <w:rFonts w:cstheme="minorHAnsi"/>
          <w:sz w:val="16"/>
          <w:szCs w:val="16"/>
          <w:lang w:val="sr-Cyrl-BA"/>
        </w:rPr>
        <w:t xml:space="preserve"> </w:t>
      </w:r>
    </w:p>
    <w:p w:rsidR="00C71EF6" w:rsidRPr="00D15664" w:rsidRDefault="00C71EF6" w:rsidP="008B2374">
      <w:pPr>
        <w:pStyle w:val="NoSpacing"/>
        <w:rPr>
          <w:rFonts w:cstheme="minorHAnsi"/>
          <w:sz w:val="16"/>
          <w:szCs w:val="16"/>
          <w:lang w:val="sr-Cyrl-BA"/>
        </w:rPr>
      </w:pPr>
      <w:hyperlink r:id="rId20" w:history="1">
        <w:r w:rsidRPr="002F19FD">
          <w:rPr>
            <w:rStyle w:val="Hyperlink"/>
            <w:rFonts w:cstheme="minorHAnsi"/>
            <w:sz w:val="16"/>
            <w:szCs w:val="16"/>
            <w:lang w:val="sr-Cyrl-BA"/>
          </w:rPr>
          <w:t>https://www.telegraf.rs/putovanja/oko-sveta/3271001-znate-li-gde-se-nalazi-najvisi-lift-na-svetu-za-dva-minuta-mozete-da-se-popnete-na-visinu-od-326-m</w:t>
        </w:r>
      </w:hyperlink>
      <w:r>
        <w:rPr>
          <w:rFonts w:cstheme="minorHAnsi"/>
          <w:sz w:val="16"/>
          <w:szCs w:val="16"/>
          <w:lang w:val="sr-Cyrl-BA"/>
        </w:rPr>
        <w:t xml:space="preserve"> </w:t>
      </w:r>
    </w:p>
    <w:sectPr w:rsidR="00C71EF6" w:rsidRPr="00D15664" w:rsidSect="008B2374">
      <w:pgSz w:w="12240" w:h="15840"/>
      <w:pgMar w:top="562" w:right="562" w:bottom="562" w:left="56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8B2374"/>
    <w:rsid w:val="000862F8"/>
    <w:rsid w:val="000B03A3"/>
    <w:rsid w:val="000C72B1"/>
    <w:rsid w:val="0010326B"/>
    <w:rsid w:val="00167451"/>
    <w:rsid w:val="003039F2"/>
    <w:rsid w:val="00342BCA"/>
    <w:rsid w:val="003474AB"/>
    <w:rsid w:val="003B4A76"/>
    <w:rsid w:val="00524A5B"/>
    <w:rsid w:val="00623F36"/>
    <w:rsid w:val="006A10BA"/>
    <w:rsid w:val="0079662C"/>
    <w:rsid w:val="00861AC4"/>
    <w:rsid w:val="008B2374"/>
    <w:rsid w:val="00A417B4"/>
    <w:rsid w:val="00B94A71"/>
    <w:rsid w:val="00BC0E6E"/>
    <w:rsid w:val="00C71EF6"/>
    <w:rsid w:val="00D15664"/>
    <w:rsid w:val="00D76FCC"/>
    <w:rsid w:val="00E77F01"/>
    <w:rsid w:val="00F503B3"/>
    <w:rsid w:val="00F745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374"/>
    <w:pPr>
      <w:spacing w:after="0" w:line="240" w:lineRule="auto"/>
    </w:pPr>
  </w:style>
  <w:style w:type="character" w:styleId="Hyperlink">
    <w:name w:val="Hyperlink"/>
    <w:basedOn w:val="DefaultParagraphFont"/>
    <w:uiPriority w:val="99"/>
    <w:unhideWhenUsed/>
    <w:rsid w:val="008B2374"/>
    <w:rPr>
      <w:color w:val="0000FF"/>
      <w:u w:val="single"/>
    </w:rPr>
  </w:style>
  <w:style w:type="paragraph" w:styleId="NormalWeb">
    <w:name w:val="Normal (Web)"/>
    <w:basedOn w:val="Normal"/>
    <w:uiPriority w:val="99"/>
    <w:semiHidden/>
    <w:unhideWhenUsed/>
    <w:rsid w:val="008B23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5664"/>
    <w:rPr>
      <w:i/>
      <w:iCs/>
    </w:rPr>
  </w:style>
  <w:style w:type="character" w:styleId="Strong">
    <w:name w:val="Strong"/>
    <w:basedOn w:val="DefaultParagraphFont"/>
    <w:uiPriority w:val="22"/>
    <w:qFormat/>
    <w:rsid w:val="00C71EF6"/>
    <w:rPr>
      <w:b/>
      <w:bCs/>
    </w:rPr>
  </w:style>
</w:styles>
</file>

<file path=word/webSettings.xml><?xml version="1.0" encoding="utf-8"?>
<w:webSettings xmlns:r="http://schemas.openxmlformats.org/officeDocument/2006/relationships" xmlns:w="http://schemas.openxmlformats.org/wordprocessingml/2006/main">
  <w:divs>
    <w:div w:id="203102426">
      <w:bodyDiv w:val="1"/>
      <w:marLeft w:val="0"/>
      <w:marRight w:val="0"/>
      <w:marTop w:val="0"/>
      <w:marBottom w:val="0"/>
      <w:divBdr>
        <w:top w:val="none" w:sz="0" w:space="0" w:color="auto"/>
        <w:left w:val="none" w:sz="0" w:space="0" w:color="auto"/>
        <w:bottom w:val="none" w:sz="0" w:space="0" w:color="auto"/>
        <w:right w:val="none" w:sz="0" w:space="0" w:color="auto"/>
      </w:divBdr>
    </w:div>
    <w:div w:id="519007360">
      <w:bodyDiv w:val="1"/>
      <w:marLeft w:val="0"/>
      <w:marRight w:val="0"/>
      <w:marTop w:val="0"/>
      <w:marBottom w:val="0"/>
      <w:divBdr>
        <w:top w:val="none" w:sz="0" w:space="0" w:color="auto"/>
        <w:left w:val="none" w:sz="0" w:space="0" w:color="auto"/>
        <w:bottom w:val="none" w:sz="0" w:space="0" w:color="auto"/>
        <w:right w:val="none" w:sz="0" w:space="0" w:color="auto"/>
      </w:divBdr>
    </w:div>
    <w:div w:id="961958972">
      <w:bodyDiv w:val="1"/>
      <w:marLeft w:val="0"/>
      <w:marRight w:val="0"/>
      <w:marTop w:val="0"/>
      <w:marBottom w:val="0"/>
      <w:divBdr>
        <w:top w:val="none" w:sz="0" w:space="0" w:color="auto"/>
        <w:left w:val="none" w:sz="0" w:space="0" w:color="auto"/>
        <w:bottom w:val="none" w:sz="0" w:space="0" w:color="auto"/>
        <w:right w:val="none" w:sz="0" w:space="0" w:color="auto"/>
      </w:divBdr>
    </w:div>
    <w:div w:id="1526753610">
      <w:bodyDiv w:val="1"/>
      <w:marLeft w:val="0"/>
      <w:marRight w:val="0"/>
      <w:marTop w:val="0"/>
      <w:marBottom w:val="0"/>
      <w:divBdr>
        <w:top w:val="none" w:sz="0" w:space="0" w:color="auto"/>
        <w:left w:val="none" w:sz="0" w:space="0" w:color="auto"/>
        <w:bottom w:val="none" w:sz="0" w:space="0" w:color="auto"/>
        <w:right w:val="none" w:sz="0" w:space="0" w:color="auto"/>
      </w:divBdr>
    </w:div>
    <w:div w:id="1678998251">
      <w:bodyDiv w:val="1"/>
      <w:marLeft w:val="0"/>
      <w:marRight w:val="0"/>
      <w:marTop w:val="0"/>
      <w:marBottom w:val="0"/>
      <w:divBdr>
        <w:top w:val="none" w:sz="0" w:space="0" w:color="auto"/>
        <w:left w:val="none" w:sz="0" w:space="0" w:color="auto"/>
        <w:bottom w:val="none" w:sz="0" w:space="0" w:color="auto"/>
        <w:right w:val="none" w:sz="0" w:space="0" w:color="auto"/>
      </w:divBdr>
    </w:div>
    <w:div w:id="1758399141">
      <w:bodyDiv w:val="1"/>
      <w:marLeft w:val="0"/>
      <w:marRight w:val="0"/>
      <w:marTop w:val="0"/>
      <w:marBottom w:val="0"/>
      <w:divBdr>
        <w:top w:val="none" w:sz="0" w:space="0" w:color="auto"/>
        <w:left w:val="none" w:sz="0" w:space="0" w:color="auto"/>
        <w:bottom w:val="none" w:sz="0" w:space="0" w:color="auto"/>
        <w:right w:val="none" w:sz="0" w:space="0" w:color="auto"/>
      </w:divBdr>
    </w:div>
    <w:div w:id="2010133206">
      <w:bodyDiv w:val="1"/>
      <w:marLeft w:val="0"/>
      <w:marRight w:val="0"/>
      <w:marTop w:val="0"/>
      <w:marBottom w:val="0"/>
      <w:divBdr>
        <w:top w:val="none" w:sz="0" w:space="0" w:color="auto"/>
        <w:left w:val="none" w:sz="0" w:space="0" w:color="auto"/>
        <w:bottom w:val="none" w:sz="0" w:space="0" w:color="auto"/>
        <w:right w:val="none" w:sz="0" w:space="0" w:color="auto"/>
      </w:divBdr>
      <w:divsChild>
        <w:div w:id="786237757">
          <w:marLeft w:val="0"/>
          <w:marRight w:val="0"/>
          <w:marTop w:val="0"/>
          <w:marBottom w:val="0"/>
          <w:divBdr>
            <w:top w:val="none" w:sz="0" w:space="0" w:color="auto"/>
            <w:left w:val="none" w:sz="0" w:space="0" w:color="auto"/>
            <w:bottom w:val="none" w:sz="0" w:space="0" w:color="auto"/>
            <w:right w:val="none" w:sz="0" w:space="0" w:color="auto"/>
          </w:divBdr>
        </w:div>
      </w:divsChild>
    </w:div>
    <w:div w:id="2042709319">
      <w:bodyDiv w:val="1"/>
      <w:marLeft w:val="0"/>
      <w:marRight w:val="0"/>
      <w:marTop w:val="0"/>
      <w:marBottom w:val="0"/>
      <w:divBdr>
        <w:top w:val="none" w:sz="0" w:space="0" w:color="auto"/>
        <w:left w:val="none" w:sz="0" w:space="0" w:color="auto"/>
        <w:bottom w:val="none" w:sz="0" w:space="0" w:color="auto"/>
        <w:right w:val="none" w:sz="0" w:space="0" w:color="auto"/>
      </w:divBdr>
    </w:div>
    <w:div w:id="213316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r.wikipedia.org/sr-ec/%D0%90%D0%BD%D0%B3%D0%BA%D0%BE%D1%80_%D0%92%D0%B0%D1%82" TargetMode="External"/><Relationship Id="rId13" Type="http://schemas.openxmlformats.org/officeDocument/2006/relationships/hyperlink" Target="https://barcino.travel/blog/sakura-u-japanu/" TargetMode="External"/><Relationship Id="rId18" Type="http://schemas.openxmlformats.org/officeDocument/2006/relationships/hyperlink" Target="https://sr.wikipedia.org/sr-ec/%D0%9A%D0%B8%D0%BD%D0%B5%D1%81%D0%BA%D0%B8_%D0%B7%D0%B8%D0%B4"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opsteobrazovanje.in.rs/zanimljivo/tadz-mahal/" TargetMode="External"/><Relationship Id="rId12" Type="http://schemas.openxmlformats.org/officeDocument/2006/relationships/hyperlink" Target="https://www.youtube.com/watch?v=l_0zaor4-a0" TargetMode="External"/><Relationship Id="rId17" Type="http://schemas.openxmlformats.org/officeDocument/2006/relationships/hyperlink" Target="https://sr.wikipedia.org/sr-ec/%D0%97%D0%B0%D0%B1%D1%80%D0%B0%D1%9A%D0%B5%D0%BD%D0%B8_%D0%B3%D1%80%D0%B0%D0%B4" TargetMode="External"/><Relationship Id="rId2" Type="http://schemas.openxmlformats.org/officeDocument/2006/relationships/settings" Target="settings.xml"/><Relationship Id="rId16" Type="http://schemas.openxmlformats.org/officeDocument/2006/relationships/hyperlink" Target="https://nationalgeographic.rs/foto/a19357/dugine-planine-u-kini-nestvarno-cudo-prirode.html" TargetMode="External"/><Relationship Id="rId20" Type="http://schemas.openxmlformats.org/officeDocument/2006/relationships/hyperlink" Target="https://www.telegraf.rs/putovanja/oko-sveta/3271001-znate-li-gde-se-nalazi-najvisi-lift-na-svetu-za-dva-minuta-mozete-da-se-popnete-na-visinu-od-326-m" TargetMode="External"/><Relationship Id="rId1" Type="http://schemas.openxmlformats.org/officeDocument/2006/relationships/styles" Target="styles.xml"/><Relationship Id="rId6" Type="http://schemas.openxmlformats.org/officeDocument/2006/relationships/hyperlink" Target="https://sr.wikipedia.org/sr-ec/%D0%A2%D0%B0%D1%9F_%D0%9C%D0%B0%D1%85%D0%B0%D0%BB" TargetMode="External"/><Relationship Id="rId11" Type="http://schemas.openxmlformats.org/officeDocument/2006/relationships/hyperlink" Target="https://noizz.rs/noizz-travel/najveca-pecina-na-svetu-izgleda-kao-da-je-sa-neke-druge-planete/xf0hj7k" TargetMode="External"/><Relationship Id="rId5" Type="http://schemas.openxmlformats.org/officeDocument/2006/relationships/hyperlink" Target="https://www.youtube.com/watch?v=ezDiSkOU0wc" TargetMode="External"/><Relationship Id="rId15" Type="http://schemas.openxmlformats.org/officeDocument/2006/relationships/hyperlink" Target="https://sr.wikipedia.org/sr/%C4%8Cokoladna_brda" TargetMode="External"/><Relationship Id="rId10" Type="http://schemas.openxmlformats.org/officeDocument/2006/relationships/hyperlink" Target="https://opusteno.rs/regioni-f43/najveca-pecina-na-svetu-hang-son-doong-vijetnam-t22256.html" TargetMode="External"/><Relationship Id="rId19" Type="http://schemas.openxmlformats.org/officeDocument/2006/relationships/hyperlink" Target="https://www.luxlife.rs/putovanja/destinacije/magicne-tianzi-planine" TargetMode="External"/><Relationship Id="rId4" Type="http://schemas.openxmlformats.org/officeDocument/2006/relationships/hyperlink" Target="https://sr.wikipedia.org/sr-ec/Petra" TargetMode="External"/><Relationship Id="rId9" Type="http://schemas.openxmlformats.org/officeDocument/2006/relationships/hyperlink" Target="https://sr.wikipedia.org/wiki/%D0%A1%D0%BE%D0%BD_%D0%94%D0%BE%D0%BD%D0%B3" TargetMode="External"/><Relationship Id="rId14" Type="http://schemas.openxmlformats.org/officeDocument/2006/relationships/hyperlink" Target="https://sr.wikipedia.org/wiki/%D0%A2%D1%80%D0%B5%D1%88%D1%9A%D0%B8%D0%BD_%D1%86%D0%B2%D0%B5%D1%8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3</Pages>
  <Words>1786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Goca</dc:creator>
  <cp:keywords/>
  <dc:description/>
  <cp:lastModifiedBy>Goca</cp:lastModifiedBy>
  <cp:revision>5</cp:revision>
  <dcterms:created xsi:type="dcterms:W3CDTF">2022-04-26T04:49:00Z</dcterms:created>
  <dcterms:modified xsi:type="dcterms:W3CDTF">2022-04-26T09:14:00Z</dcterms:modified>
</cp:coreProperties>
</file>