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F" w:rsidRDefault="003316EF" w:rsidP="003316EF">
      <w:pPr>
        <w:pStyle w:val="NoSpacing"/>
        <w:rPr>
          <w:b/>
          <w:sz w:val="40"/>
          <w:szCs w:val="40"/>
          <w:lang w:val="sr-Cyrl-BA"/>
        </w:rPr>
      </w:pPr>
    </w:p>
    <w:p w:rsidR="003316EF" w:rsidRPr="00022532" w:rsidRDefault="003316EF" w:rsidP="003316EF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3316EF" w:rsidRPr="00A03526" w:rsidRDefault="003316EF" w:rsidP="003316EF">
      <w:pPr>
        <w:pStyle w:val="NoSpacing"/>
        <w:jc w:val="center"/>
        <w:rPr>
          <w:sz w:val="16"/>
          <w:szCs w:val="16"/>
        </w:rPr>
      </w:pP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3316EF" w:rsidRPr="00022532" w:rsidRDefault="003316EF" w:rsidP="003316EF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3316EF" w:rsidRDefault="003316EF" w:rsidP="003316EF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3316EF" w:rsidRDefault="003316EF" w:rsidP="003316EF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3316EF" w:rsidTr="003438AB">
        <w:trPr>
          <w:cantSplit/>
          <w:trHeight w:val="958"/>
        </w:trPr>
        <w:tc>
          <w:tcPr>
            <w:tcW w:w="468" w:type="dxa"/>
            <w:textDirection w:val="tbRl"/>
          </w:tcPr>
          <w:p w:rsidR="003316EF" w:rsidRPr="00553EFE" w:rsidRDefault="003316EF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3316EF" w:rsidRDefault="003316EF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3316EF" w:rsidRPr="002D263F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3316EF" w:rsidRDefault="003316EF" w:rsidP="008256D5">
            <w:pPr>
              <w:pStyle w:val="NoSpacing"/>
              <w:jc w:val="center"/>
              <w:rPr>
                <w:lang w:val="sr-Cyrl-BA"/>
              </w:rPr>
            </w:pPr>
          </w:p>
          <w:p w:rsidR="003316EF" w:rsidRPr="00553EFE" w:rsidRDefault="003316EF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3316EF" w:rsidRPr="00553EFE" w:rsidRDefault="003316EF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3316EF" w:rsidRDefault="003316EF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3316EF" w:rsidRPr="002D263F" w:rsidRDefault="003316EF" w:rsidP="008256D5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DC6688" w:rsidTr="003438AB">
        <w:tc>
          <w:tcPr>
            <w:tcW w:w="468" w:type="dxa"/>
            <w:vMerge w:val="restart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 w:rsidRPr="0037652C">
              <w:rPr>
                <w:b/>
              </w:rPr>
              <w:t>I</w:t>
            </w: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050" w:type="dxa"/>
          </w:tcPr>
          <w:p w:rsidR="00DC6688" w:rsidRPr="00881004" w:rsidRDefault="00DC6688" w:rsidP="008256D5">
            <w:pPr>
              <w:pStyle w:val="NoSpacing"/>
            </w:pPr>
          </w:p>
          <w:p w:rsidR="00DC6688" w:rsidRPr="00881004" w:rsidRDefault="00DC6688" w:rsidP="008256D5">
            <w:pPr>
              <w:pStyle w:val="NoSpacing"/>
            </w:pPr>
            <w:r w:rsidRPr="00881004">
              <w:t>Увод у програм</w:t>
            </w:r>
          </w:p>
          <w:p w:rsidR="00DC6688" w:rsidRPr="00881004" w:rsidRDefault="00DC6688" w:rsidP="008256D5">
            <w:pPr>
              <w:pStyle w:val="NoSpacing"/>
            </w:pPr>
          </w:p>
        </w:tc>
        <w:tc>
          <w:tcPr>
            <w:tcW w:w="1530" w:type="dxa"/>
          </w:tcPr>
          <w:p w:rsidR="00DC6688" w:rsidRPr="00881004" w:rsidRDefault="00DC6688" w:rsidP="008256D5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ГЕ.1.1.3.   ГЕ.1.4.2.</w:t>
            </w:r>
          </w:p>
          <w:p w:rsidR="00DC6688" w:rsidRPr="00881004" w:rsidRDefault="00DC6688" w:rsidP="008256D5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ГЕ.2.1.1.</w:t>
            </w:r>
          </w:p>
        </w:tc>
        <w:tc>
          <w:tcPr>
            <w:tcW w:w="1260" w:type="dxa"/>
          </w:tcPr>
          <w:p w:rsidR="00DC6688" w:rsidRPr="00881004" w:rsidRDefault="00DC6688" w:rsidP="008256D5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 xml:space="preserve">упознавање </w:t>
            </w:r>
          </w:p>
          <w:p w:rsidR="00DC6688" w:rsidRPr="00881004" w:rsidRDefault="00DC6688" w:rsidP="008256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са градивом</w:t>
            </w:r>
          </w:p>
        </w:tc>
        <w:tc>
          <w:tcPr>
            <w:tcW w:w="1260" w:type="dxa"/>
          </w:tcPr>
          <w:p w:rsidR="00DC6688" w:rsidRPr="00881004" w:rsidRDefault="00DC6688" w:rsidP="008256D5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фронтални</w:t>
            </w:r>
          </w:p>
          <w:p w:rsidR="00DC6688" w:rsidRPr="00881004" w:rsidRDefault="00DC6688" w:rsidP="008256D5">
            <w:pPr>
              <w:rPr>
                <w:sz w:val="16"/>
                <w:szCs w:val="16"/>
                <w:lang w:val="sr-Cyrl-CS"/>
              </w:rPr>
            </w:pPr>
          </w:p>
          <w:p w:rsidR="00DC6688" w:rsidRPr="00881004" w:rsidRDefault="00DC6688" w:rsidP="008256D5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DC6688" w:rsidRPr="00881004" w:rsidRDefault="00DC6688" w:rsidP="008256D5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разговора</w:t>
            </w:r>
          </w:p>
          <w:p w:rsidR="00DC6688" w:rsidRPr="00881004" w:rsidRDefault="00DC6688" w:rsidP="008256D5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</w:tcPr>
          <w:p w:rsidR="00DC6688" w:rsidRPr="00F67EB1" w:rsidRDefault="00DC6688" w:rsidP="008256D5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 и Европе</w:t>
            </w:r>
          </w:p>
        </w:tc>
        <w:tc>
          <w:tcPr>
            <w:tcW w:w="3124" w:type="dxa"/>
            <w:vMerge w:val="restart"/>
          </w:tcPr>
          <w:p w:rsidR="00F11DA4" w:rsidRDefault="00F11DA4" w:rsidP="00F11DA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F11DA4" w:rsidRDefault="00F11DA4" w:rsidP="00F11DA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F11DA4" w:rsidRDefault="00F11DA4" w:rsidP="00F11DA4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F11DA4" w:rsidRDefault="00F11DA4" w:rsidP="00F11DA4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F11DA4" w:rsidRDefault="00F11DA4" w:rsidP="00F11DA4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F11DA4" w:rsidRPr="00F11DA4" w:rsidRDefault="00F11DA4" w:rsidP="00F11DA4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DC6688" w:rsidRDefault="00DC6688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37652C">
              <w:rPr>
                <w:rFonts w:cstheme="minorHAnsi"/>
                <w:sz w:val="16"/>
                <w:szCs w:val="16"/>
              </w:rPr>
              <w:t xml:space="preserve">- </w:t>
            </w:r>
            <w:r w:rsidRPr="0037652C">
              <w:rPr>
                <w:sz w:val="16"/>
                <w:szCs w:val="16"/>
              </w:rPr>
              <w:t>анализира тематске карте и статистичке податке и графички их приказује;</w:t>
            </w:r>
          </w:p>
          <w:p w:rsidR="00F11DA4" w:rsidRPr="00F11DA4" w:rsidRDefault="00F11DA4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C6688" w:rsidRDefault="00DC6688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37652C">
              <w:rPr>
                <w:sz w:val="16"/>
                <w:szCs w:val="16"/>
              </w:rPr>
              <w:t>- одреди географски положај Србије и доведе га у везу са историјско-географским развојем;</w:t>
            </w:r>
          </w:p>
          <w:p w:rsidR="00F11DA4" w:rsidRPr="00F11DA4" w:rsidRDefault="00F11DA4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C6688" w:rsidRDefault="00DC6688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37652C">
              <w:rPr>
                <w:sz w:val="16"/>
                <w:szCs w:val="16"/>
              </w:rPr>
              <w:t>- учествује у предлагању и реализацији истраживачког пројекта у локалној средини;</w:t>
            </w:r>
          </w:p>
          <w:p w:rsidR="00F11DA4" w:rsidRPr="00F11DA4" w:rsidRDefault="00F11DA4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C6688" w:rsidRDefault="00DC6688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37652C">
              <w:rPr>
                <w:sz w:val="16"/>
                <w:szCs w:val="16"/>
              </w:rPr>
              <w:t xml:space="preserve">- </w:t>
            </w:r>
            <w:proofErr w:type="gramStart"/>
            <w:r w:rsidRPr="0037652C">
              <w:rPr>
                <w:sz w:val="16"/>
                <w:szCs w:val="16"/>
              </w:rPr>
              <w:t>анализира</w:t>
            </w:r>
            <w:proofErr w:type="gramEnd"/>
            <w:r w:rsidRPr="0037652C">
              <w:rPr>
                <w:sz w:val="16"/>
                <w:szCs w:val="16"/>
              </w:rPr>
              <w:t xml:space="preserve"> карактеристике граница и пограничних крајева Србије.</w:t>
            </w:r>
          </w:p>
          <w:p w:rsidR="00F11DA4" w:rsidRPr="00F11DA4" w:rsidRDefault="00F11DA4" w:rsidP="00DC66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C6688" w:rsidRPr="0037652C" w:rsidRDefault="00DC6688" w:rsidP="00DC6688">
            <w:pPr>
              <w:pStyle w:val="NoSpacing"/>
              <w:jc w:val="both"/>
              <w:rPr>
                <w:sz w:val="16"/>
                <w:szCs w:val="16"/>
              </w:rPr>
            </w:pPr>
            <w:r w:rsidRPr="0037652C">
              <w:rPr>
                <w:sz w:val="16"/>
                <w:szCs w:val="16"/>
              </w:rPr>
              <w:t>- анализира тематске карте и статистичке податке и графички их приказује;</w:t>
            </w:r>
          </w:p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C6688" w:rsidTr="003438AB">
        <w:tc>
          <w:tcPr>
            <w:tcW w:w="468" w:type="dxa"/>
            <w:vMerge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050" w:type="dxa"/>
          </w:tcPr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Југоисточна Европа</w:t>
            </w: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ГЕ.2.1.2.   ГЕ.2.1.3.   ГЕ.1.4.1.   ГЕ.2.4.1.  ГЕ.3.4.1.</w:t>
            </w:r>
          </w:p>
        </w:tc>
        <w:tc>
          <w:tcPr>
            <w:tcW w:w="1260" w:type="dxa"/>
          </w:tcPr>
          <w:p w:rsidR="00DC6688" w:rsidRPr="00553EFE" w:rsidRDefault="00DC6688" w:rsidP="008256D5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C6688" w:rsidRPr="00881004" w:rsidRDefault="00DC6688" w:rsidP="003316EF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DC6688" w:rsidRPr="00553EFE" w:rsidRDefault="00DC6688" w:rsidP="003316EF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DC6688" w:rsidRPr="00F67EB1" w:rsidRDefault="00DC6688" w:rsidP="008256D5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DC6688" w:rsidRPr="00F67EB1" w:rsidRDefault="00DC6688" w:rsidP="008256D5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DC6688" w:rsidRPr="00F67EB1" w:rsidRDefault="00DC6688" w:rsidP="003438A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DC6688" w:rsidRPr="00553EFE" w:rsidRDefault="00DC6688" w:rsidP="003438A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 и Европе</w:t>
            </w:r>
          </w:p>
        </w:tc>
        <w:tc>
          <w:tcPr>
            <w:tcW w:w="3124" w:type="dxa"/>
            <w:vMerge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C6688" w:rsidTr="003438AB">
        <w:tc>
          <w:tcPr>
            <w:tcW w:w="468" w:type="dxa"/>
            <w:vMerge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050" w:type="dxa"/>
          </w:tcPr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Географски положај Србије</w:t>
            </w: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ГЕ.2.1.2.   ГЕ.2.1.3.   ГЕ.1.4.1.   ГЕ.2.4.1.  ГЕ.3.4.1.</w:t>
            </w:r>
          </w:p>
        </w:tc>
        <w:tc>
          <w:tcPr>
            <w:tcW w:w="1260" w:type="dxa"/>
          </w:tcPr>
          <w:p w:rsidR="00DC6688" w:rsidRPr="00553EFE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C6688" w:rsidRPr="00881004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DC6688" w:rsidRPr="00F67EB1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DC6688" w:rsidRPr="00F67EB1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DC6688" w:rsidRPr="00F67EB1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през.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 и Европе</w:t>
            </w:r>
          </w:p>
        </w:tc>
        <w:tc>
          <w:tcPr>
            <w:tcW w:w="3124" w:type="dxa"/>
            <w:vMerge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C6688" w:rsidTr="003438AB">
        <w:tc>
          <w:tcPr>
            <w:tcW w:w="468" w:type="dxa"/>
            <w:vMerge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050" w:type="dxa"/>
          </w:tcPr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Југоисточна Европа и положај Србије</w:t>
            </w: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ГЕ.2.1.2.   ГЕ.2.1.3.   ГЕ.1.4.1.   ГЕ.2.4.1.  ГЕ.3.4.1.</w:t>
            </w:r>
          </w:p>
        </w:tc>
        <w:tc>
          <w:tcPr>
            <w:tcW w:w="1260" w:type="dxa"/>
          </w:tcPr>
          <w:p w:rsidR="00DC6688" w:rsidRPr="00553EFE" w:rsidRDefault="00DC6688" w:rsidP="003438A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DC6688" w:rsidRPr="00553EFE" w:rsidRDefault="00DC6688" w:rsidP="003438A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DC6688" w:rsidRPr="00881004" w:rsidRDefault="00DC6688" w:rsidP="003438A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DC6688" w:rsidRPr="00553EFE" w:rsidRDefault="00DC6688" w:rsidP="003438A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монолошка, дијалошка</w:t>
            </w:r>
          </w:p>
        </w:tc>
        <w:tc>
          <w:tcPr>
            <w:tcW w:w="135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 и Европе</w:t>
            </w:r>
          </w:p>
        </w:tc>
        <w:tc>
          <w:tcPr>
            <w:tcW w:w="3124" w:type="dxa"/>
            <w:vMerge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C6688" w:rsidRPr="00553EFE" w:rsidTr="003438AB">
        <w:tc>
          <w:tcPr>
            <w:tcW w:w="468" w:type="dxa"/>
            <w:vMerge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050" w:type="dxa"/>
          </w:tcPr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Границе Србије и државни симболи</w:t>
            </w: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ГЕ.2.1.2.   ГЕ.2.1.3.   ГЕ.1.4.1.   ГЕ.2.4.1.  ГЕ.3.4.1.</w:t>
            </w:r>
          </w:p>
        </w:tc>
        <w:tc>
          <w:tcPr>
            <w:tcW w:w="1260" w:type="dxa"/>
          </w:tcPr>
          <w:p w:rsidR="00DC6688" w:rsidRPr="00553EFE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C6688" w:rsidRPr="00881004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DC6688" w:rsidRPr="00F67EB1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DC6688" w:rsidRPr="00F67EB1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DC6688" w:rsidRPr="00F67EB1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през.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 и Европе</w:t>
            </w:r>
          </w:p>
        </w:tc>
        <w:tc>
          <w:tcPr>
            <w:tcW w:w="3124" w:type="dxa"/>
            <w:vMerge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C6688" w:rsidRPr="00553EFE" w:rsidTr="003438AB">
        <w:tc>
          <w:tcPr>
            <w:tcW w:w="468" w:type="dxa"/>
            <w:vMerge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050" w:type="dxa"/>
          </w:tcPr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Границе Србије и државни симболи</w:t>
            </w: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ГЕ.2.1.2.   ГЕ.2.1.3.   ГЕ.1.4.1.   ГЕ.2.4.1.  ГЕ.3.4.1.</w:t>
            </w:r>
          </w:p>
        </w:tc>
        <w:tc>
          <w:tcPr>
            <w:tcW w:w="1260" w:type="dxa"/>
          </w:tcPr>
          <w:p w:rsidR="00DC6688" w:rsidRPr="00553EFE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DC6688" w:rsidRPr="00881004" w:rsidRDefault="00DC6688" w:rsidP="00741888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монолошка, дијалошка</w:t>
            </w:r>
          </w:p>
        </w:tc>
        <w:tc>
          <w:tcPr>
            <w:tcW w:w="1350" w:type="dxa"/>
          </w:tcPr>
          <w:p w:rsidR="00DC6688" w:rsidRPr="00553EFE" w:rsidRDefault="00DC66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 и Европе</w:t>
            </w:r>
          </w:p>
        </w:tc>
        <w:tc>
          <w:tcPr>
            <w:tcW w:w="3124" w:type="dxa"/>
            <w:vMerge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C6688" w:rsidRPr="00553EFE" w:rsidTr="003438AB">
        <w:tc>
          <w:tcPr>
            <w:tcW w:w="468" w:type="dxa"/>
            <w:vMerge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DC6688" w:rsidRDefault="00DC6688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4050" w:type="dxa"/>
          </w:tcPr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Положај Србије</w:t>
            </w:r>
          </w:p>
          <w:p w:rsidR="00DC6688" w:rsidRDefault="00DC66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ГЕ.2.1.2.   ГЕ.2.1.3.   ГЕ.1.4.1.   ГЕ.2.4.1.  ГЕ.3.4.1.</w:t>
            </w:r>
          </w:p>
        </w:tc>
        <w:tc>
          <w:tcPr>
            <w:tcW w:w="1260" w:type="dxa"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DC6688" w:rsidRDefault="00DC66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индивидуални </w:t>
            </w:r>
          </w:p>
        </w:tc>
        <w:tc>
          <w:tcPr>
            <w:tcW w:w="1350" w:type="dxa"/>
          </w:tcPr>
          <w:p w:rsidR="00DC6688" w:rsidRDefault="00DC66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тест метода</w:t>
            </w:r>
          </w:p>
          <w:p w:rsidR="00DC6688" w:rsidRDefault="00DC66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контролна вежба</w:t>
            </w:r>
          </w:p>
        </w:tc>
        <w:tc>
          <w:tcPr>
            <w:tcW w:w="1350" w:type="dxa"/>
          </w:tcPr>
          <w:p w:rsidR="00DC6688" w:rsidRDefault="00DC66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атласи, папири</w:t>
            </w:r>
          </w:p>
        </w:tc>
        <w:tc>
          <w:tcPr>
            <w:tcW w:w="3124" w:type="dxa"/>
            <w:vMerge/>
          </w:tcPr>
          <w:p w:rsidR="00DC6688" w:rsidRPr="00553EFE" w:rsidRDefault="00DC66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66B29" w:rsidRPr="00553EFE" w:rsidTr="003438AB">
        <w:tc>
          <w:tcPr>
            <w:tcW w:w="468" w:type="dxa"/>
          </w:tcPr>
          <w:p w:rsidR="00866B29" w:rsidRDefault="00866B29" w:rsidP="003316EF">
            <w:pPr>
              <w:pStyle w:val="NoSpacing"/>
              <w:jc w:val="center"/>
              <w:rPr>
                <w:lang w:val="sr-Cyrl-BA"/>
              </w:rPr>
            </w:pPr>
            <w:r w:rsidRPr="0037652C">
              <w:rPr>
                <w:b/>
              </w:rPr>
              <w:t>II</w:t>
            </w:r>
          </w:p>
        </w:tc>
        <w:tc>
          <w:tcPr>
            <w:tcW w:w="540" w:type="dxa"/>
          </w:tcPr>
          <w:p w:rsidR="00866B29" w:rsidRDefault="00866B29" w:rsidP="003316E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050" w:type="dxa"/>
          </w:tcPr>
          <w:p w:rsidR="00866B29" w:rsidRDefault="00866B29" w:rsidP="008256D5">
            <w:pPr>
              <w:pStyle w:val="NoSpacing"/>
              <w:rPr>
                <w:lang w:val="sr-Cyrl-BA"/>
              </w:rPr>
            </w:pPr>
          </w:p>
          <w:p w:rsidR="00866B29" w:rsidRPr="00DC6688" w:rsidRDefault="00866B29" w:rsidP="008256D5">
            <w:pPr>
              <w:pStyle w:val="NoSpacing"/>
              <w:rPr>
                <w:lang w:val="sr-Cyrl-BA"/>
              </w:rPr>
            </w:pPr>
            <w:r>
              <w:t>Тектонски процеси и сеизмизам Србије</w:t>
            </w:r>
          </w:p>
          <w:p w:rsidR="00866B29" w:rsidRDefault="00866B29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866B29" w:rsidRDefault="00866B29" w:rsidP="00DC66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866B29" w:rsidRDefault="00866B29" w:rsidP="00DC66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866B29" w:rsidRPr="00553EFE" w:rsidRDefault="00866B29" w:rsidP="00DC66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866B29" w:rsidRPr="00553EFE" w:rsidRDefault="00866B29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866B29" w:rsidRPr="00881004" w:rsidRDefault="00866B29" w:rsidP="00741888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866B29" w:rsidRPr="00553EFE" w:rsidRDefault="00866B29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866B29" w:rsidRPr="00F67EB1" w:rsidRDefault="00866B29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866B29" w:rsidRPr="00F67EB1" w:rsidRDefault="00866B29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866B29" w:rsidRPr="00553EFE" w:rsidRDefault="00866B29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866B29" w:rsidRPr="00F67EB1" w:rsidRDefault="00866B29" w:rsidP="00741888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866B29" w:rsidRPr="00553EFE" w:rsidRDefault="00866B29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</w:tcPr>
          <w:p w:rsidR="00866B29" w:rsidRPr="00F54576" w:rsidRDefault="00F54576" w:rsidP="00F5457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E65674">
              <w:rPr>
                <w:sz w:val="16"/>
                <w:szCs w:val="16"/>
              </w:rPr>
              <w:t>- опише узроке и последице геотектонских процеса на терито</w:t>
            </w:r>
            <w:r w:rsidR="00D9173E">
              <w:rPr>
                <w:sz w:val="16"/>
                <w:szCs w:val="16"/>
                <w:lang w:val="sr-Cyrl-BA"/>
              </w:rPr>
              <w:t>р</w:t>
            </w:r>
            <w:r w:rsidRPr="00E65674">
              <w:rPr>
                <w:sz w:val="16"/>
                <w:szCs w:val="16"/>
              </w:rPr>
              <w:t>ији Србије;</w:t>
            </w:r>
          </w:p>
        </w:tc>
      </w:tr>
    </w:tbl>
    <w:p w:rsidR="003316EF" w:rsidRPr="00553EFE" w:rsidRDefault="003316EF" w:rsidP="003316EF">
      <w:pPr>
        <w:pStyle w:val="NoSpacing"/>
        <w:rPr>
          <w:sz w:val="20"/>
          <w:szCs w:val="20"/>
          <w:lang w:val="sr-Cyrl-BA"/>
        </w:rPr>
      </w:pPr>
    </w:p>
    <w:p w:rsidR="008256D5" w:rsidRDefault="008256D5" w:rsidP="003316EF">
      <w:pPr>
        <w:pStyle w:val="NoSpacing"/>
        <w:rPr>
          <w:lang w:val="sr-Cyrl-BA"/>
        </w:rPr>
      </w:pPr>
    </w:p>
    <w:p w:rsidR="003316EF" w:rsidRDefault="003316EF" w:rsidP="003316EF">
      <w:pPr>
        <w:pStyle w:val="NoSpacing"/>
        <w:rPr>
          <w:b/>
          <w:sz w:val="40"/>
          <w:szCs w:val="40"/>
          <w:lang w:val="sr-Cyrl-BA"/>
        </w:rPr>
      </w:pPr>
    </w:p>
    <w:p w:rsidR="003316EF" w:rsidRPr="00022532" w:rsidRDefault="003316EF" w:rsidP="003316EF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3316EF" w:rsidRPr="00A03526" w:rsidRDefault="003316EF" w:rsidP="003316EF">
      <w:pPr>
        <w:pStyle w:val="NoSpacing"/>
        <w:jc w:val="center"/>
        <w:rPr>
          <w:sz w:val="16"/>
          <w:szCs w:val="16"/>
        </w:rPr>
      </w:pP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3316EF" w:rsidRPr="00022532" w:rsidRDefault="003316EF" w:rsidP="003316EF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3316EF" w:rsidRDefault="003316EF" w:rsidP="003316E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3316EF" w:rsidRDefault="003316EF" w:rsidP="003316EF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3316EF" w:rsidRDefault="003316EF" w:rsidP="003316EF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3316EF" w:rsidTr="0041719B">
        <w:trPr>
          <w:cantSplit/>
          <w:trHeight w:val="958"/>
        </w:trPr>
        <w:tc>
          <w:tcPr>
            <w:tcW w:w="468" w:type="dxa"/>
            <w:textDirection w:val="tbRl"/>
          </w:tcPr>
          <w:p w:rsidR="003316EF" w:rsidRPr="00553EFE" w:rsidRDefault="003316EF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3316EF" w:rsidRDefault="003316EF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3316EF" w:rsidRPr="002D263F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3316EF" w:rsidRDefault="003316EF" w:rsidP="008256D5">
            <w:pPr>
              <w:pStyle w:val="NoSpacing"/>
              <w:jc w:val="center"/>
              <w:rPr>
                <w:lang w:val="sr-Cyrl-BA"/>
              </w:rPr>
            </w:pPr>
          </w:p>
          <w:p w:rsidR="003316EF" w:rsidRPr="00553EFE" w:rsidRDefault="003316EF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3316EF" w:rsidRPr="00022532" w:rsidRDefault="003316EF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3316EF" w:rsidRPr="00022532" w:rsidRDefault="003316EF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3316EF" w:rsidRPr="00553EFE" w:rsidRDefault="003316EF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3316EF" w:rsidRDefault="003316EF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3316EF" w:rsidRPr="002D263F" w:rsidRDefault="003316EF" w:rsidP="008256D5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251A8B" w:rsidTr="0041719B">
        <w:tc>
          <w:tcPr>
            <w:tcW w:w="468" w:type="dxa"/>
            <w:vMerge w:val="restart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 w:rsidRPr="0037652C">
              <w:rPr>
                <w:b/>
              </w:rPr>
              <w:t>II</w:t>
            </w: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4050" w:type="dxa"/>
          </w:tcPr>
          <w:p w:rsidR="00251A8B" w:rsidRDefault="00251A8B" w:rsidP="002F684A">
            <w:pPr>
              <w:pStyle w:val="NoSpacing"/>
              <w:rPr>
                <w:lang w:val="sr-Cyrl-BA"/>
              </w:rPr>
            </w:pPr>
          </w:p>
          <w:p w:rsidR="00251A8B" w:rsidRPr="00DC6688" w:rsidRDefault="00251A8B" w:rsidP="002F684A">
            <w:pPr>
              <w:pStyle w:val="NoSpacing"/>
              <w:rPr>
                <w:lang w:val="sr-Cyrl-BA"/>
              </w:rPr>
            </w:pPr>
            <w:r>
              <w:t>Тектонски процеси и сеизмизам Србије</w:t>
            </w:r>
          </w:p>
          <w:p w:rsidR="00251A8B" w:rsidRPr="003316EF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 w:val="restart"/>
          </w:tcPr>
          <w:p w:rsidR="00D9173E" w:rsidRDefault="00D9173E" w:rsidP="00D9173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9173E" w:rsidRDefault="00D9173E" w:rsidP="00D9173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D9173E" w:rsidRPr="00D9173E" w:rsidRDefault="00D9173E" w:rsidP="00D9173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анализира тематске карте и статистичке податке и графички их приказује;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опише узроке и последице геотектонских процеса на терито</w:t>
            </w:r>
            <w:r>
              <w:rPr>
                <w:sz w:val="16"/>
                <w:szCs w:val="16"/>
                <w:lang w:val="sr-Cyrl-BA"/>
              </w:rPr>
              <w:t>р</w:t>
            </w:r>
            <w:r>
              <w:rPr>
                <w:sz w:val="16"/>
                <w:szCs w:val="16"/>
              </w:rPr>
              <w:t>ији Србије;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класификује облике рељефа на територији Србије и именује репрезентативне;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анализира утицај климатских фактора и климатских елемената на климу Србије;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класификује и описује својства водних објеката користећи карту Србије;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наводи начине коришћења вода Србије;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препознаје ефекте утицаја физичко-географских процеса на човека и адекватно реагује у случају природних непогода;</w:t>
            </w:r>
          </w:p>
          <w:p w:rsidR="00D9173E" w:rsidRPr="00D9173E" w:rsidRDefault="00D9173E" w:rsidP="00D9173E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9173E" w:rsidRDefault="00D9173E" w:rsidP="00D9173E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доводи у везу распрострањеност биљних и животињских врста и физичко-географске карактеристике простора;</w:t>
            </w:r>
          </w:p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050" w:type="dxa"/>
          </w:tcPr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Динариди и Вардарска зона планина</w:t>
            </w:r>
          </w:p>
          <w:p w:rsidR="00251A8B" w:rsidRPr="003316EF" w:rsidRDefault="00251A8B" w:rsidP="00BF0E6B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4050" w:type="dxa"/>
          </w:tcPr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Динариди и Вардарска зона планина</w:t>
            </w: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4050" w:type="dxa"/>
          </w:tcPr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Српско-македонска маса</w:t>
            </w: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4050" w:type="dxa"/>
          </w:tcPr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Карпатско-балканске планине</w:t>
            </w:r>
          </w:p>
          <w:p w:rsidR="00251A8B" w:rsidRDefault="00251A8B" w:rsidP="00BF0E6B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4050" w:type="dxa"/>
          </w:tcPr>
          <w:p w:rsidR="00251A8B" w:rsidRPr="002F684A" w:rsidRDefault="00251A8B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Српско-македонска маса и Карпатско-балканске планине</w:t>
            </w:r>
          </w:p>
          <w:p w:rsidR="00251A8B" w:rsidRPr="002F684A" w:rsidRDefault="00251A8B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Речна ерозија и акумулација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41719B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Крашка ерозија и акумулација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3316EF" w:rsidRPr="00553EFE" w:rsidRDefault="003316EF" w:rsidP="003316EF">
      <w:pPr>
        <w:pStyle w:val="NoSpacing"/>
        <w:rPr>
          <w:sz w:val="20"/>
          <w:szCs w:val="20"/>
          <w:lang w:val="sr-Cyrl-BA"/>
        </w:rPr>
      </w:pPr>
    </w:p>
    <w:p w:rsidR="003316EF" w:rsidRDefault="003316EF" w:rsidP="003316EF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251A8B" w:rsidTr="00741888">
        <w:tc>
          <w:tcPr>
            <w:tcW w:w="468" w:type="dxa"/>
            <w:vMerge w:val="restart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</w:t>
            </w: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Ледничка и еолска ерозија и акумулација</w:t>
            </w:r>
          </w:p>
          <w:p w:rsidR="00251A8B" w:rsidRPr="003316EF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 w:val="restart"/>
          </w:tcPr>
          <w:p w:rsidR="007A01DD" w:rsidRDefault="007A01DD" w:rsidP="007A01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7A01DD" w:rsidRDefault="007A01DD" w:rsidP="007A01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7A01DD" w:rsidRPr="00D9173E" w:rsidRDefault="007A01DD" w:rsidP="007A01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анализира тематске карте и статистичке податке и графички их приказује;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опише узроке и последице геотектонских процеса на терито</w:t>
            </w:r>
            <w:r>
              <w:rPr>
                <w:sz w:val="16"/>
                <w:szCs w:val="16"/>
                <w:lang w:val="sr-Cyrl-BA"/>
              </w:rPr>
              <w:t>р</w:t>
            </w:r>
            <w:r>
              <w:rPr>
                <w:sz w:val="16"/>
                <w:szCs w:val="16"/>
              </w:rPr>
              <w:t>ији Србије;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класификује облике рељефа на територији Србије и именује репрезентативне;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анализира утицај климатских фактора и климатских елемената на климу Србије;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класификује и описује својства водних објеката користећи карту Србије;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наводи начине коришћења вода Србије;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препознаје ефекте утицаја физичко-географских процеса на човека и адекватно реагује у случају природних непогода;</w:t>
            </w:r>
          </w:p>
          <w:p w:rsidR="007A01DD" w:rsidRPr="00D9173E" w:rsidRDefault="007A01DD" w:rsidP="007A01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7A01DD" w:rsidRDefault="007A01DD" w:rsidP="007A01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доводи у везу распрострањеност биљних и животињских врста и физичко-географске карактеристике простора;</w:t>
            </w:r>
          </w:p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Ерозије и акумулације у Србији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Климатски елементи и фактори у Србији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Типови климе и климатске области Србије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4050" w:type="dxa"/>
          </w:tcPr>
          <w:p w:rsidR="00251A8B" w:rsidRPr="002F684A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2F684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Клима у Србији</w:t>
            </w:r>
          </w:p>
          <w:p w:rsidR="00251A8B" w:rsidRPr="002F684A" w:rsidRDefault="00251A8B" w:rsidP="002F684A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4050" w:type="dxa"/>
          </w:tcPr>
          <w:p w:rsidR="00251A8B" w:rsidRPr="002F684A" w:rsidRDefault="00251A8B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Подземне, минералне и термоминералне воде Србије</w:t>
            </w:r>
          </w:p>
          <w:p w:rsidR="00251A8B" w:rsidRPr="002F684A" w:rsidRDefault="00251A8B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Реке Србије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1A8B" w:rsidRPr="00553EFE" w:rsidTr="00741888">
        <w:tc>
          <w:tcPr>
            <w:tcW w:w="468" w:type="dxa"/>
            <w:vMerge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1A8B" w:rsidRDefault="00251A8B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4050" w:type="dxa"/>
          </w:tcPr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Језера Србије</w:t>
            </w:r>
          </w:p>
          <w:p w:rsidR="00251A8B" w:rsidRDefault="00251A8B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251A8B" w:rsidRDefault="00251A8B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251A8B" w:rsidRPr="00553EFE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1A8B" w:rsidRPr="00881004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1A8B" w:rsidRPr="00F67EB1" w:rsidRDefault="00251A8B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  <w:p w:rsidR="00251A8B" w:rsidRPr="00553EFE" w:rsidRDefault="00251A8B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карта </w:t>
            </w:r>
            <w:r>
              <w:rPr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3124" w:type="dxa"/>
            <w:vMerge/>
          </w:tcPr>
          <w:p w:rsidR="00251A8B" w:rsidRPr="00553EFE" w:rsidRDefault="00251A8B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Default="00DC79A7" w:rsidP="003316EF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НОВЕМБАР/ДЕЦЕМБАР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C80641" w:rsidTr="00741888">
        <w:tc>
          <w:tcPr>
            <w:tcW w:w="468" w:type="dxa"/>
            <w:vMerge w:val="restart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</w:t>
            </w: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4050" w:type="dxa"/>
          </w:tcPr>
          <w:p w:rsidR="00C80641" w:rsidRPr="00993F42" w:rsidRDefault="00C80641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  <w:p w:rsidR="00C80641" w:rsidRDefault="00993F42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Подземне, минералне и термоминералне воде, р</w:t>
            </w:r>
            <w:r w:rsidR="00C80641">
              <w:rPr>
                <w:lang w:val="sr-Cyrl-BA"/>
              </w:rPr>
              <w:t>еке и језера Србије</w:t>
            </w:r>
          </w:p>
          <w:p w:rsidR="00C80641" w:rsidRPr="00993F42" w:rsidRDefault="00C80641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C80641" w:rsidRPr="00881004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 w:val="restart"/>
          </w:tcPr>
          <w:p w:rsidR="00DC73AB" w:rsidRDefault="00DC73AB" w:rsidP="00DC73AB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C73AB" w:rsidRDefault="00DC73AB" w:rsidP="00DC73AB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DC73AB" w:rsidRDefault="00DC73AB" w:rsidP="00DC73AB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C73AB" w:rsidRPr="00DC73AB" w:rsidRDefault="00DC73AB" w:rsidP="00DC73AB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класификује и описује својства водних објеката користећи карту Србије;</w:t>
            </w:r>
          </w:p>
          <w:p w:rsidR="00DC73AB" w:rsidRPr="00DC73AB" w:rsidRDefault="00DC73AB" w:rsidP="00DC73AB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</w:t>
            </w:r>
            <w:bookmarkStart w:id="0" w:name="_GoBack"/>
            <w:bookmarkEnd w:id="0"/>
            <w:r>
              <w:rPr>
                <w:sz w:val="16"/>
                <w:szCs w:val="16"/>
              </w:rPr>
              <w:t>аводи начине коришћења вода Србије;</w:t>
            </w:r>
          </w:p>
          <w:p w:rsidR="00DC73AB" w:rsidRPr="00DC73AB" w:rsidRDefault="00DC73AB" w:rsidP="00DC73AB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препознаје ефекте утицаја физичко-географских процеса на човека и адекватно реагује у случају природних непогода;</w:t>
            </w:r>
          </w:p>
          <w:p w:rsidR="00DC73AB" w:rsidRPr="00DC73AB" w:rsidRDefault="00DC73AB" w:rsidP="00DC73AB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доводи у везу распрострањеност биљних и животињских врста и физичко-географске карактеристике простора;</w:t>
            </w:r>
          </w:p>
          <w:p w:rsidR="00DC73AB" w:rsidRPr="00DC73AB" w:rsidRDefault="00DC73AB" w:rsidP="00DC73AB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препознаје ефекте производње и коришћења различитих извора енергије на квалитет животне средине;</w:t>
            </w:r>
          </w:p>
          <w:p w:rsidR="00DC73AB" w:rsidRPr="00DC73AB" w:rsidRDefault="00DC73AB" w:rsidP="00DC73AB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DC73AB" w:rsidRDefault="00DC73AB" w:rsidP="00DC73AB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процењује важност очувања природне и културне баштине Србије;</w:t>
            </w:r>
          </w:p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80641" w:rsidTr="00741888">
        <w:tc>
          <w:tcPr>
            <w:tcW w:w="468" w:type="dxa"/>
            <w:vMerge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4050" w:type="dxa"/>
          </w:tcPr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Земљиште</w:t>
            </w: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80641" w:rsidRDefault="00C80641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Pr="00F67EB1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80641" w:rsidRPr="00F67EB1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80641" w:rsidTr="00741888">
        <w:tc>
          <w:tcPr>
            <w:tcW w:w="468" w:type="dxa"/>
            <w:vMerge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4050" w:type="dxa"/>
          </w:tcPr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Биљни и животињски свет Србије</w:t>
            </w: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80641" w:rsidRDefault="00C80641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Pr="00F67EB1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80641" w:rsidRPr="00F67EB1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80641" w:rsidTr="00741888">
        <w:tc>
          <w:tcPr>
            <w:tcW w:w="468" w:type="dxa"/>
            <w:vMerge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4050" w:type="dxa"/>
          </w:tcPr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Природа Србије</w:t>
            </w: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C80641" w:rsidRPr="00881004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</w:p>
        </w:tc>
        <w:tc>
          <w:tcPr>
            <w:tcW w:w="3124" w:type="dxa"/>
            <w:vMerge/>
          </w:tcPr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80641" w:rsidRPr="00553EFE" w:rsidTr="00741888">
        <w:tc>
          <w:tcPr>
            <w:tcW w:w="468" w:type="dxa"/>
            <w:vMerge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4050" w:type="dxa"/>
          </w:tcPr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Природа Србије</w:t>
            </w: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C806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C806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C8064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C80641" w:rsidRPr="00881004" w:rsidRDefault="00C80641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Default="00C80641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C80641" w:rsidRDefault="00C80641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папири</w:t>
            </w:r>
          </w:p>
        </w:tc>
        <w:tc>
          <w:tcPr>
            <w:tcW w:w="3124" w:type="dxa"/>
            <w:vMerge/>
          </w:tcPr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80641" w:rsidRPr="00553EFE" w:rsidTr="00741888">
        <w:tc>
          <w:tcPr>
            <w:tcW w:w="468" w:type="dxa"/>
            <w:vMerge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4050" w:type="dxa"/>
          </w:tcPr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Загађење природе и природне непогоде</w:t>
            </w: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C806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C806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C8064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80641" w:rsidRDefault="00C80641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Pr="00F67EB1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80641" w:rsidRPr="00F67EB1" w:rsidRDefault="00C80641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80641" w:rsidRPr="00553EFE" w:rsidTr="00741888">
        <w:tc>
          <w:tcPr>
            <w:tcW w:w="468" w:type="dxa"/>
            <w:vMerge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C80641" w:rsidRDefault="00C80641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4050" w:type="dxa"/>
          </w:tcPr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Загађење природе и природне непогоде</w:t>
            </w:r>
          </w:p>
          <w:p w:rsidR="00C80641" w:rsidRDefault="00C80641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C80641" w:rsidRDefault="00C80641" w:rsidP="00C806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1.2.3.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1.4.1.</w:t>
            </w:r>
          </w:p>
          <w:p w:rsidR="00C80641" w:rsidRDefault="00C80641" w:rsidP="00C806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2.4.1.</w:t>
            </w:r>
          </w:p>
          <w:p w:rsidR="00C80641" w:rsidRPr="00553EFE" w:rsidRDefault="00C80641" w:rsidP="00C8064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3.2.2.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3.4.1.</w:t>
            </w:r>
          </w:p>
        </w:tc>
        <w:tc>
          <w:tcPr>
            <w:tcW w:w="1260" w:type="dxa"/>
          </w:tcPr>
          <w:p w:rsidR="00C80641" w:rsidRPr="00553EFE" w:rsidRDefault="00C80641" w:rsidP="008256D5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C80641" w:rsidRDefault="00C80641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C80641" w:rsidRPr="00553EFE" w:rsidRDefault="00C80641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</w:p>
        </w:tc>
        <w:tc>
          <w:tcPr>
            <w:tcW w:w="3124" w:type="dxa"/>
            <w:vMerge/>
          </w:tcPr>
          <w:p w:rsidR="00C80641" w:rsidRPr="00553EFE" w:rsidRDefault="00C80641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50B64" w:rsidRPr="00553EFE" w:rsidTr="00741888">
        <w:tc>
          <w:tcPr>
            <w:tcW w:w="468" w:type="dxa"/>
          </w:tcPr>
          <w:p w:rsidR="00F50B64" w:rsidRDefault="00F50B64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III</w:t>
            </w:r>
          </w:p>
        </w:tc>
        <w:tc>
          <w:tcPr>
            <w:tcW w:w="540" w:type="dxa"/>
          </w:tcPr>
          <w:p w:rsidR="00F50B64" w:rsidRDefault="00F50B64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4050" w:type="dxa"/>
          </w:tcPr>
          <w:p w:rsidR="00F50B64" w:rsidRDefault="00F50B64" w:rsidP="008256D5">
            <w:pPr>
              <w:pStyle w:val="NoSpacing"/>
              <w:rPr>
                <w:lang w:val="sr-Cyrl-BA"/>
              </w:rPr>
            </w:pPr>
          </w:p>
          <w:p w:rsidR="00F50B64" w:rsidRDefault="00F50B64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Становништво Србије – опште одлике</w:t>
            </w:r>
          </w:p>
          <w:p w:rsidR="00F50B64" w:rsidRDefault="00F50B64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F50B64" w:rsidRDefault="00F50B64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F50B64" w:rsidRDefault="00F50B64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F50B64" w:rsidRPr="00881004" w:rsidRDefault="00F50B64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F50B64" w:rsidRPr="00553EFE" w:rsidRDefault="00F50B64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50B64" w:rsidRDefault="00F50B64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F50B64" w:rsidRPr="00553EFE" w:rsidRDefault="00F50B64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F50B64" w:rsidRPr="00F67EB1" w:rsidRDefault="00F50B64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F50B64" w:rsidRPr="00F67EB1" w:rsidRDefault="00F50B64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F50B64" w:rsidRPr="00553EFE" w:rsidRDefault="00F50B64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F50B64" w:rsidRPr="00553EFE" w:rsidRDefault="00F50B64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</w:tcPr>
          <w:p w:rsidR="00F50B64" w:rsidRPr="0070356C" w:rsidRDefault="0070356C" w:rsidP="0070356C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  <w:r>
              <w:rPr>
                <w:sz w:val="16"/>
                <w:szCs w:val="16"/>
              </w:rPr>
              <w:t>- објашњава популациону динамику становништв</w:t>
            </w:r>
            <w:r>
              <w:rPr>
                <w:sz w:val="16"/>
                <w:szCs w:val="16"/>
                <w:lang w:val="sr-Cyrl-BA"/>
              </w:rPr>
              <w:t>а,</w:t>
            </w:r>
            <w:r>
              <w:rPr>
                <w:sz w:val="16"/>
                <w:szCs w:val="16"/>
              </w:rPr>
              <w:t xml:space="preserve"> анализира граф</w:t>
            </w:r>
            <w:r>
              <w:rPr>
                <w:sz w:val="16"/>
                <w:szCs w:val="16"/>
                <w:lang w:val="sr-Cyrl-BA"/>
              </w:rPr>
              <w:t>и</w:t>
            </w:r>
            <w:r>
              <w:rPr>
                <w:sz w:val="16"/>
                <w:szCs w:val="16"/>
              </w:rPr>
              <w:t>чке приказе структура становништва;</w:t>
            </w: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Default="00DC79A7" w:rsidP="003316EF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Default="00DC79A7" w:rsidP="008256D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1A1449" w:rsidTr="00741888">
        <w:tc>
          <w:tcPr>
            <w:tcW w:w="468" w:type="dxa"/>
            <w:vMerge w:val="restart"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III</w:t>
            </w:r>
          </w:p>
        </w:tc>
        <w:tc>
          <w:tcPr>
            <w:tcW w:w="540" w:type="dxa"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4050" w:type="dxa"/>
          </w:tcPr>
          <w:p w:rsidR="001A1449" w:rsidRDefault="001A1449" w:rsidP="008256D5">
            <w:pPr>
              <w:pStyle w:val="NoSpacing"/>
              <w:rPr>
                <w:lang w:val="sr-Cyrl-BA"/>
              </w:rPr>
            </w:pPr>
          </w:p>
          <w:p w:rsidR="001A1449" w:rsidRDefault="001A1449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Природно кретање становништва Србије</w:t>
            </w:r>
          </w:p>
          <w:p w:rsidR="001A1449" w:rsidRPr="003316EF" w:rsidRDefault="001A1449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1A1449" w:rsidRPr="00881004" w:rsidRDefault="001A1449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1A1449" w:rsidRPr="00553EFE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A1449" w:rsidRDefault="001A1449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1A1449" w:rsidRPr="00F67EB1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1A1449" w:rsidRPr="00F67EB1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 w:val="restart"/>
          </w:tcPr>
          <w:p w:rsidR="001A1449" w:rsidRDefault="001A1449" w:rsidP="001A1449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објашњава популациону динамику становништва Србије: кретање броја становника, природни прираштај и миграције становништва;</w:t>
            </w:r>
          </w:p>
          <w:p w:rsidR="001A1449" w:rsidRDefault="001A1449" w:rsidP="001A1449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изводи закључке о утицају популационе динамике на структуре становништва у нашој земљи;</w:t>
            </w:r>
          </w:p>
          <w:p w:rsidR="001A1449" w:rsidRDefault="001A1449" w:rsidP="001A1449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изводи закључке о важности предузимања мера популационе политике;</w:t>
            </w:r>
          </w:p>
          <w:p w:rsidR="001A1449" w:rsidRDefault="001A1449" w:rsidP="001A1449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израђује и анализира графичке приказе структура становништва;</w:t>
            </w:r>
          </w:p>
          <w:p w:rsidR="001A1449" w:rsidRPr="001A1449" w:rsidRDefault="001A1449" w:rsidP="001A1449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  <w:r>
              <w:rPr>
                <w:sz w:val="16"/>
                <w:szCs w:val="16"/>
              </w:rPr>
              <w:t>- објашњава утицај природних и друштвених фактора на настанак, развој и трансформацију насеља у нашој земљи;</w:t>
            </w:r>
          </w:p>
        </w:tc>
      </w:tr>
      <w:tr w:rsidR="001A1449" w:rsidTr="00741888">
        <w:tc>
          <w:tcPr>
            <w:tcW w:w="468" w:type="dxa"/>
            <w:vMerge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4050" w:type="dxa"/>
          </w:tcPr>
          <w:p w:rsidR="001A1449" w:rsidRDefault="001A1449" w:rsidP="008256D5">
            <w:pPr>
              <w:pStyle w:val="NoSpacing"/>
              <w:rPr>
                <w:lang w:val="sr-Cyrl-BA"/>
              </w:rPr>
            </w:pPr>
          </w:p>
          <w:p w:rsidR="001A1449" w:rsidRDefault="001A1449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Механичко кретање становништва Србије</w:t>
            </w:r>
          </w:p>
          <w:p w:rsidR="001A1449" w:rsidRDefault="001A1449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1A1449" w:rsidRPr="00553EFE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A1449" w:rsidRDefault="001A1449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1A1449" w:rsidRPr="00F67EB1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1A1449" w:rsidRPr="00F67EB1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1A1449" w:rsidRPr="00553EFE" w:rsidRDefault="001A1449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1449" w:rsidTr="00741888">
        <w:tc>
          <w:tcPr>
            <w:tcW w:w="468" w:type="dxa"/>
            <w:vMerge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4050" w:type="dxa"/>
          </w:tcPr>
          <w:p w:rsidR="001A1449" w:rsidRPr="001A1449" w:rsidRDefault="001A1449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  <w:p w:rsidR="001A1449" w:rsidRDefault="001A1449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Природно и механичко кретање становништва Србије</w:t>
            </w:r>
          </w:p>
          <w:p w:rsidR="001A1449" w:rsidRPr="001A1449" w:rsidRDefault="001A1449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</w:tc>
        <w:tc>
          <w:tcPr>
            <w:tcW w:w="1530" w:type="dxa"/>
          </w:tcPr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1A1449" w:rsidRPr="00881004" w:rsidRDefault="001A1449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1A1449" w:rsidRPr="00553EFE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1A1449" w:rsidRPr="00553EFE" w:rsidRDefault="001A1449" w:rsidP="00BF0E6B">
            <w:pPr>
              <w:pStyle w:val="NoSpacing"/>
              <w:rPr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1A1449" w:rsidRDefault="001A1449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</w:p>
        </w:tc>
        <w:tc>
          <w:tcPr>
            <w:tcW w:w="3124" w:type="dxa"/>
            <w:vMerge/>
          </w:tcPr>
          <w:p w:rsidR="001A1449" w:rsidRPr="00553EFE" w:rsidRDefault="001A1449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A1449" w:rsidTr="00741888">
        <w:tc>
          <w:tcPr>
            <w:tcW w:w="468" w:type="dxa"/>
            <w:vMerge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1A1449" w:rsidRDefault="001A1449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4050" w:type="dxa"/>
          </w:tcPr>
          <w:p w:rsidR="001A1449" w:rsidRDefault="001A1449" w:rsidP="008256D5">
            <w:pPr>
              <w:pStyle w:val="NoSpacing"/>
              <w:rPr>
                <w:lang w:val="sr-Cyrl-BA"/>
              </w:rPr>
            </w:pPr>
          </w:p>
          <w:p w:rsidR="001A1449" w:rsidRDefault="001A1449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Структуре становништва</w:t>
            </w:r>
          </w:p>
          <w:p w:rsidR="001A1449" w:rsidRDefault="001A1449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1A1449" w:rsidRDefault="001A1449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1A1449" w:rsidRPr="00881004" w:rsidRDefault="001A1449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1A1449" w:rsidRPr="00553EFE" w:rsidRDefault="001A1449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1A1449" w:rsidRDefault="001A1449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1A1449" w:rsidRDefault="001A1449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1A1449" w:rsidRDefault="001A1449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1A1449" w:rsidRPr="00553EFE" w:rsidRDefault="001A1449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1A1449" w:rsidRPr="00553EFE" w:rsidRDefault="001A1449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C79A7" w:rsidRDefault="00DC79A7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487DC4" w:rsidRDefault="00487DC4" w:rsidP="003316EF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487DC4" w:rsidRDefault="00487DC4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Default="00DC79A7" w:rsidP="008256D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257617" w:rsidTr="00741888">
        <w:tc>
          <w:tcPr>
            <w:tcW w:w="468" w:type="dxa"/>
            <w:vMerge w:val="restart"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III</w:t>
            </w:r>
          </w:p>
        </w:tc>
        <w:tc>
          <w:tcPr>
            <w:tcW w:w="540" w:type="dxa"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4050" w:type="dxa"/>
          </w:tcPr>
          <w:p w:rsidR="00257617" w:rsidRPr="00257617" w:rsidRDefault="00257617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Демографски проблеми и популациона политика у Србији</w:t>
            </w:r>
          </w:p>
          <w:p w:rsidR="00257617" w:rsidRPr="00257617" w:rsidRDefault="00257617" w:rsidP="008256D5">
            <w:pPr>
              <w:pStyle w:val="NoSpacing"/>
              <w:rPr>
                <w:sz w:val="10"/>
                <w:szCs w:val="10"/>
                <w:lang w:val="sr-Cyrl-BA"/>
              </w:rPr>
            </w:pPr>
          </w:p>
        </w:tc>
        <w:tc>
          <w:tcPr>
            <w:tcW w:w="1530" w:type="dxa"/>
          </w:tcPr>
          <w:p w:rsidR="00257617" w:rsidRDefault="00257617" w:rsidP="006352D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257617" w:rsidRDefault="00257617" w:rsidP="006352D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257617" w:rsidRPr="00881004" w:rsidRDefault="00257617" w:rsidP="006352DA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257617" w:rsidRPr="00553EFE" w:rsidRDefault="00257617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 w:val="restart"/>
          </w:tcPr>
          <w:p w:rsidR="00257617" w:rsidRPr="006352DA" w:rsidRDefault="00257617" w:rsidP="006352DA">
            <w:pPr>
              <w:pStyle w:val="NoSpacing"/>
              <w:jc w:val="both"/>
              <w:rPr>
                <w:sz w:val="8"/>
                <w:szCs w:val="8"/>
                <w:lang w:val="sr-Cyrl-BA"/>
              </w:rPr>
            </w:pP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објашњава популациону динамику становништва Србије: кретање броја становника, природни прираштај и миграције становништва;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изводи закључке о утицају популационе динамике на структуре становништва у нашој земљи;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изводи закључке о важности предузимања мера популационе политике;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израђује и анализира графичке приказе структура становништва;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објашњава утицај природних и друштвених фактора на настанак, развој и трансформацију насеља у нашој земљи;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доводи у везу размештај привредних делатности са квалитетом животне средине у нашој земљи;</w:t>
            </w:r>
          </w:p>
          <w:p w:rsidR="00257617" w:rsidRDefault="00257617" w:rsidP="006352D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препознаје ефекте производње и коришћења различитих извора енергије на квалитет животне средине;</w:t>
            </w:r>
          </w:p>
          <w:p w:rsidR="00257617" w:rsidRPr="006352DA" w:rsidRDefault="00257617" w:rsidP="006352DA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  <w:r>
              <w:rPr>
                <w:sz w:val="16"/>
                <w:szCs w:val="16"/>
              </w:rPr>
              <w:t>- описује репрезентативне објекте природне и културне баштине и означава их на карти;</w:t>
            </w:r>
          </w:p>
        </w:tc>
      </w:tr>
      <w:tr w:rsidR="006352DA" w:rsidTr="00741888">
        <w:tc>
          <w:tcPr>
            <w:tcW w:w="468" w:type="dxa"/>
            <w:vMerge/>
          </w:tcPr>
          <w:p w:rsidR="006352DA" w:rsidRDefault="006352DA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6352DA" w:rsidRDefault="006352DA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4050" w:type="dxa"/>
          </w:tcPr>
          <w:p w:rsidR="006352DA" w:rsidRDefault="006352DA" w:rsidP="008256D5">
            <w:pPr>
              <w:pStyle w:val="NoSpacing"/>
              <w:rPr>
                <w:lang w:val="sr-Cyrl-BA"/>
              </w:rPr>
            </w:pPr>
          </w:p>
          <w:p w:rsidR="006352DA" w:rsidRDefault="003A63F7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Становништво Србије</w:t>
            </w:r>
          </w:p>
          <w:p w:rsidR="006352DA" w:rsidRDefault="006352DA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7617" w:rsidRDefault="00257617" w:rsidP="0025761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257617" w:rsidRDefault="00257617" w:rsidP="0025761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6352DA" w:rsidRPr="00553EFE" w:rsidRDefault="00257617" w:rsidP="00257617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257617" w:rsidRPr="00553EFE" w:rsidRDefault="00257617" w:rsidP="0025761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352DA" w:rsidRPr="00553EFE" w:rsidRDefault="00257617" w:rsidP="0025761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352DA" w:rsidRPr="00881004" w:rsidRDefault="006352DA" w:rsidP="008256D5">
            <w:pPr>
              <w:rPr>
                <w:sz w:val="16"/>
                <w:szCs w:val="16"/>
                <w:lang w:val="sr-Cyrl-CS"/>
              </w:rPr>
            </w:pPr>
            <w:r w:rsidRPr="00881004">
              <w:rPr>
                <w:sz w:val="16"/>
                <w:szCs w:val="16"/>
                <w:lang w:val="sr-Cyrl-CS"/>
              </w:rPr>
              <w:t>фронтални,</w:t>
            </w:r>
          </w:p>
          <w:p w:rsidR="006352DA" w:rsidRPr="00553EFE" w:rsidRDefault="006352DA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81004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352DA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6352DA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6352DA" w:rsidRPr="00553EFE" w:rsidRDefault="006352DA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7617" w:rsidTr="00741888">
        <w:tc>
          <w:tcPr>
            <w:tcW w:w="468" w:type="dxa"/>
            <w:vMerge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4050" w:type="dxa"/>
          </w:tcPr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Насеља Србије; Села</w:t>
            </w: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257617" w:rsidRPr="00881004" w:rsidRDefault="00257617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257617" w:rsidRPr="00553EFE" w:rsidRDefault="00257617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7617" w:rsidRPr="00F67EB1" w:rsidRDefault="00257617" w:rsidP="00257617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7617" w:rsidRPr="00F67EB1" w:rsidRDefault="00257617" w:rsidP="00257617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7617" w:rsidRPr="00553EFE" w:rsidRDefault="00257617" w:rsidP="0025761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7617" w:rsidTr="00741888">
        <w:tc>
          <w:tcPr>
            <w:tcW w:w="468" w:type="dxa"/>
            <w:vMerge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4050" w:type="dxa"/>
          </w:tcPr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Градови Србије; Београд – главни град</w:t>
            </w: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257617" w:rsidRPr="00553EFE" w:rsidRDefault="00257617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7617" w:rsidRPr="00F67EB1" w:rsidRDefault="00257617" w:rsidP="00257617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57617" w:rsidRPr="00F67EB1" w:rsidRDefault="00257617" w:rsidP="00257617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57617" w:rsidRPr="00553EFE" w:rsidRDefault="00257617" w:rsidP="0025761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7617" w:rsidRPr="00553EFE" w:rsidTr="00741888">
        <w:tc>
          <w:tcPr>
            <w:tcW w:w="468" w:type="dxa"/>
            <w:vMerge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4050" w:type="dxa"/>
          </w:tcPr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Насеља Србије</w:t>
            </w: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257617" w:rsidRPr="00881004" w:rsidRDefault="00257617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257617" w:rsidRPr="00553EFE" w:rsidRDefault="00257617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57617" w:rsidRPr="00553EFE" w:rsidRDefault="00257617" w:rsidP="00BF0E6B">
            <w:pPr>
              <w:pStyle w:val="NoSpacing"/>
              <w:rPr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</w:p>
        </w:tc>
        <w:tc>
          <w:tcPr>
            <w:tcW w:w="3124" w:type="dxa"/>
            <w:vMerge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57617" w:rsidRPr="00553EFE" w:rsidTr="00741888">
        <w:tc>
          <w:tcPr>
            <w:tcW w:w="468" w:type="dxa"/>
            <w:vMerge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257617" w:rsidRDefault="0025761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4050" w:type="dxa"/>
          </w:tcPr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Становништво и насеља</w:t>
            </w:r>
            <w:r w:rsidR="00F12497">
              <w:rPr>
                <w:lang w:val="sr-Cyrl-BA"/>
              </w:rPr>
              <w:t xml:space="preserve"> Србије</w:t>
            </w:r>
          </w:p>
          <w:p w:rsidR="00257617" w:rsidRDefault="00257617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257617" w:rsidRDefault="00257617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257617" w:rsidRPr="00553EFE" w:rsidRDefault="00257617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257617" w:rsidRPr="00553EFE" w:rsidRDefault="00257617" w:rsidP="008256D5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257617" w:rsidRPr="00881004" w:rsidRDefault="00257617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257617" w:rsidRDefault="00257617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папири</w:t>
            </w:r>
          </w:p>
        </w:tc>
        <w:tc>
          <w:tcPr>
            <w:tcW w:w="3124" w:type="dxa"/>
            <w:vMerge/>
          </w:tcPr>
          <w:p w:rsidR="00257617" w:rsidRPr="00553EFE" w:rsidRDefault="00257617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352DA" w:rsidRPr="00553EFE" w:rsidTr="00741888">
        <w:tc>
          <w:tcPr>
            <w:tcW w:w="468" w:type="dxa"/>
            <w:vMerge/>
          </w:tcPr>
          <w:p w:rsidR="006352DA" w:rsidRPr="006352DA" w:rsidRDefault="006352DA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6352DA" w:rsidRDefault="006352DA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4050" w:type="dxa"/>
          </w:tcPr>
          <w:p w:rsidR="006352DA" w:rsidRDefault="006352DA" w:rsidP="008256D5">
            <w:pPr>
              <w:pStyle w:val="NoSpacing"/>
              <w:rPr>
                <w:lang w:val="sr-Cyrl-BA"/>
              </w:rPr>
            </w:pPr>
          </w:p>
          <w:p w:rsidR="006352DA" w:rsidRDefault="006352DA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Привреда Србије  – опште одлике</w:t>
            </w:r>
          </w:p>
          <w:p w:rsidR="006352DA" w:rsidRDefault="006352DA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6352DA" w:rsidRDefault="006352DA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6352DA" w:rsidRDefault="006352DA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6352DA" w:rsidRPr="00553EFE" w:rsidRDefault="006352DA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352DA" w:rsidRDefault="006352DA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352DA" w:rsidRDefault="006352DA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6352DA" w:rsidRDefault="006352DA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6352DA" w:rsidRPr="00553EFE" w:rsidRDefault="006352DA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352DA" w:rsidRPr="00553EFE" w:rsidTr="00741888">
        <w:tc>
          <w:tcPr>
            <w:tcW w:w="468" w:type="dxa"/>
            <w:vMerge/>
          </w:tcPr>
          <w:p w:rsidR="006352DA" w:rsidRDefault="006352DA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6352DA" w:rsidRDefault="006352DA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4050" w:type="dxa"/>
          </w:tcPr>
          <w:p w:rsidR="006352DA" w:rsidRDefault="006352DA" w:rsidP="008256D5">
            <w:pPr>
              <w:pStyle w:val="NoSpacing"/>
              <w:rPr>
                <w:lang w:val="sr-Cyrl-BA"/>
              </w:rPr>
            </w:pPr>
          </w:p>
          <w:p w:rsidR="006352DA" w:rsidRDefault="006352DA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Привреда Србије  – опште одлике</w:t>
            </w:r>
          </w:p>
          <w:p w:rsidR="006352DA" w:rsidRDefault="006352DA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6352DA" w:rsidRDefault="006352DA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6352DA" w:rsidRDefault="006352DA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6352DA" w:rsidRPr="00553EFE" w:rsidRDefault="006352DA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352DA" w:rsidRPr="00553EFE" w:rsidRDefault="006352DA" w:rsidP="00BF0E6B">
            <w:pPr>
              <w:pStyle w:val="NoSpacing"/>
              <w:rPr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352DA" w:rsidRDefault="006352DA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352DA" w:rsidRPr="00881004" w:rsidRDefault="006352DA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6352DA" w:rsidRPr="00553EFE" w:rsidRDefault="006352DA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6352DA" w:rsidRPr="00553EFE" w:rsidRDefault="006352DA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Pr="003316EF" w:rsidRDefault="00DC79A7" w:rsidP="00DC79A7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9704DD" w:rsidTr="00741888">
        <w:tc>
          <w:tcPr>
            <w:tcW w:w="468" w:type="dxa"/>
            <w:vMerge w:val="restart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III</w:t>
            </w: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Пољопривреда</w:t>
            </w:r>
          </w:p>
          <w:p w:rsidR="009704DD" w:rsidRPr="003316EF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 w:val="restart"/>
          </w:tcPr>
          <w:p w:rsidR="009704DD" w:rsidRDefault="009704DD" w:rsidP="009704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04DD" w:rsidRDefault="009704DD" w:rsidP="009704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04DD" w:rsidRDefault="009704DD" w:rsidP="009704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704DD" w:rsidRDefault="009704DD" w:rsidP="009704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9704DD" w:rsidRDefault="009704DD" w:rsidP="009704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9704DD" w:rsidRDefault="009704DD" w:rsidP="009704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9704DD" w:rsidRPr="009704DD" w:rsidRDefault="009704DD" w:rsidP="009704DD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9704DD" w:rsidRDefault="009704DD" w:rsidP="009704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:rsidR="009704DD" w:rsidRDefault="009704DD" w:rsidP="009704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9704DD" w:rsidRPr="009704DD" w:rsidRDefault="009704DD" w:rsidP="009704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9704DD" w:rsidRDefault="009704DD" w:rsidP="009704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доводи у везу размештај привредних делатности са квалитетом животне средине у нашој земљи;</w:t>
            </w:r>
          </w:p>
          <w:p w:rsidR="009704DD" w:rsidRDefault="009704DD" w:rsidP="009704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9704DD" w:rsidRPr="009704DD" w:rsidRDefault="009704DD" w:rsidP="009704D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9704DD" w:rsidRDefault="009704DD" w:rsidP="009704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препознаје ефекте производње и коришћења различитих извора енергије на квалитет животне средине;</w:t>
            </w:r>
          </w:p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Шумарство, лов и риболов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Примарне делатности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9704DD" w:rsidRPr="00553EFE" w:rsidRDefault="009704DD" w:rsidP="00BF0E6B">
            <w:pPr>
              <w:pStyle w:val="NoSpacing"/>
              <w:rPr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Pr="00881004" w:rsidRDefault="009704DD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Рударство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RPr="00553EFE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Енергетика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RPr="00553EFE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Рударство и енергетика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4707F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4707F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4707F7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4707F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9704DD" w:rsidRPr="00553EFE" w:rsidRDefault="009704DD" w:rsidP="004707F7">
            <w:pPr>
              <w:pStyle w:val="NoSpacing"/>
              <w:rPr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Pr="00881004" w:rsidRDefault="009704DD" w:rsidP="00BF0E6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RPr="00553EFE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51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Индустрија –</w:t>
            </w:r>
            <w:r w:rsidR="0036178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опште одлике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04DD" w:rsidRPr="00553EFE" w:rsidTr="00741888">
        <w:tc>
          <w:tcPr>
            <w:tcW w:w="468" w:type="dxa"/>
            <w:vMerge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9704DD" w:rsidRDefault="009704D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  <w:tc>
          <w:tcPr>
            <w:tcW w:w="4050" w:type="dxa"/>
          </w:tcPr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Тешка и лака индустрија</w:t>
            </w:r>
          </w:p>
          <w:p w:rsidR="009704DD" w:rsidRDefault="009704DD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9704DD" w:rsidRDefault="009704DD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9704DD" w:rsidRPr="00553EFE" w:rsidRDefault="009704DD" w:rsidP="00BF0E6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9704DD" w:rsidRDefault="009704DD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9704DD" w:rsidRPr="00553EFE" w:rsidRDefault="009704DD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9704DD" w:rsidRPr="00553EFE" w:rsidRDefault="009704DD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Pr="003316EF" w:rsidRDefault="00DC79A7" w:rsidP="00DC79A7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AB4148" w:rsidTr="00741888">
        <w:tc>
          <w:tcPr>
            <w:tcW w:w="468" w:type="dxa"/>
            <w:vMerge w:val="restart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III</w:t>
            </w:r>
          </w:p>
        </w:tc>
        <w:tc>
          <w:tcPr>
            <w:tcW w:w="540" w:type="dxa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  <w:tc>
          <w:tcPr>
            <w:tcW w:w="4050" w:type="dxa"/>
          </w:tcPr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  <w:p w:rsidR="00AB4148" w:rsidRDefault="00270EBC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И</w:t>
            </w:r>
            <w:r w:rsidR="00D2373D">
              <w:rPr>
                <w:lang w:val="sr-Cyrl-BA"/>
              </w:rPr>
              <w:t xml:space="preserve">ндустрија </w:t>
            </w:r>
          </w:p>
          <w:p w:rsidR="00AB4148" w:rsidRPr="003316EF" w:rsidRDefault="00AB414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AB4148" w:rsidRPr="00881004" w:rsidRDefault="00AB4148" w:rsidP="00AB4148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AB4148" w:rsidRPr="00553EFE" w:rsidRDefault="00AB4148" w:rsidP="00AB414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AB4148" w:rsidRPr="00881004" w:rsidRDefault="00AB4148" w:rsidP="00AB414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AB4148" w:rsidRDefault="00AB4148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B4148" w:rsidRPr="00881004" w:rsidRDefault="00AB4148" w:rsidP="008256D5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AB4148" w:rsidRPr="00553EFE" w:rsidRDefault="00557362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 w:val="restart"/>
          </w:tcPr>
          <w:p w:rsidR="00557362" w:rsidRDefault="00557362" w:rsidP="0055736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557362" w:rsidRDefault="00557362" w:rsidP="0055736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557362" w:rsidRDefault="00557362" w:rsidP="0055736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557362" w:rsidRDefault="00557362" w:rsidP="0055736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557362" w:rsidRDefault="00557362" w:rsidP="0055736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557362" w:rsidRPr="00557362" w:rsidRDefault="00557362" w:rsidP="0055736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557362" w:rsidRDefault="00557362" w:rsidP="0055736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977A4D">
              <w:rPr>
                <w:sz w:val="16"/>
                <w:szCs w:val="16"/>
              </w:rPr>
              <w:t>- 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:rsidR="00557362" w:rsidRPr="00557362" w:rsidRDefault="00557362" w:rsidP="0055736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557362" w:rsidRDefault="00557362" w:rsidP="0055736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977A4D">
              <w:rPr>
                <w:sz w:val="16"/>
                <w:szCs w:val="16"/>
              </w:rPr>
              <w:t>- доводи у везу размештај привредних делатности са квалитетом животне средине у нашој земљи;</w:t>
            </w:r>
          </w:p>
          <w:p w:rsidR="00557362" w:rsidRPr="00557362" w:rsidRDefault="00557362" w:rsidP="0055736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AB4148" w:rsidRPr="00553EFE" w:rsidRDefault="00557362" w:rsidP="0055736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50782">
              <w:rPr>
                <w:sz w:val="16"/>
                <w:szCs w:val="16"/>
              </w:rPr>
              <w:t>- препознаје ефекте производње и коришћења различитих извора енергије на квалитет животне средине;</w:t>
            </w:r>
          </w:p>
        </w:tc>
      </w:tr>
      <w:tr w:rsidR="00AB4148" w:rsidTr="00741888">
        <w:tc>
          <w:tcPr>
            <w:tcW w:w="468" w:type="dxa"/>
            <w:vMerge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  <w:tc>
          <w:tcPr>
            <w:tcW w:w="4050" w:type="dxa"/>
          </w:tcPr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Саобраћај</w:t>
            </w: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AB4148" w:rsidRPr="00553EFE" w:rsidRDefault="00AB4148" w:rsidP="008256D5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B4148" w:rsidRDefault="00AB4148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B4148" w:rsidRDefault="00AB4148" w:rsidP="00AB414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AB4148" w:rsidRDefault="00AB4148" w:rsidP="00AB414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B4148" w:rsidTr="00741888">
        <w:tc>
          <w:tcPr>
            <w:tcW w:w="468" w:type="dxa"/>
            <w:vMerge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4050" w:type="dxa"/>
          </w:tcPr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Саобраћај</w:t>
            </w: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AB4148" w:rsidRPr="00553EFE" w:rsidRDefault="00AB4148" w:rsidP="00AB414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AB4148" w:rsidRDefault="00AB4148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AB4148" w:rsidRPr="00553EFE" w:rsidRDefault="00557362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B4148" w:rsidTr="00741888">
        <w:tc>
          <w:tcPr>
            <w:tcW w:w="468" w:type="dxa"/>
            <w:vMerge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4050" w:type="dxa"/>
          </w:tcPr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Трговина и туризам</w:t>
            </w: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AB4148" w:rsidRDefault="00AB4148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AB4148" w:rsidRDefault="00AB4148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B4148" w:rsidRDefault="00AB4148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B4148" w:rsidRDefault="00AB4148" w:rsidP="00AB414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AB4148" w:rsidRDefault="00AB4148" w:rsidP="00AB414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B4148" w:rsidRPr="00553EFE" w:rsidTr="00741888">
        <w:tc>
          <w:tcPr>
            <w:tcW w:w="468" w:type="dxa"/>
            <w:vMerge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  <w:tc>
          <w:tcPr>
            <w:tcW w:w="4050" w:type="dxa"/>
          </w:tcPr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Ванпривредне делатности</w:t>
            </w:r>
          </w:p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AB4148" w:rsidRDefault="00AB4148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AB4148" w:rsidRDefault="00AB4148" w:rsidP="00BF0E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B4148" w:rsidRDefault="00AB4148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B4148" w:rsidRDefault="00AB4148" w:rsidP="00AB414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AB4148" w:rsidRDefault="00AB4148" w:rsidP="00AB414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B4148" w:rsidRPr="00553EFE" w:rsidTr="00741888">
        <w:tc>
          <w:tcPr>
            <w:tcW w:w="468" w:type="dxa"/>
            <w:vMerge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B4148" w:rsidRDefault="00AB414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4050" w:type="dxa"/>
          </w:tcPr>
          <w:p w:rsidR="00AB4148" w:rsidRDefault="00AB4148" w:rsidP="008256D5">
            <w:pPr>
              <w:pStyle w:val="NoSpacing"/>
              <w:rPr>
                <w:lang w:val="sr-Cyrl-BA"/>
              </w:rPr>
            </w:pPr>
          </w:p>
          <w:p w:rsidR="00C11FB4" w:rsidRDefault="00C11FB4" w:rsidP="00C11FB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Привреда Србије</w:t>
            </w:r>
          </w:p>
          <w:p w:rsidR="00AB4148" w:rsidRDefault="00AB4148" w:rsidP="00C11FB4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AB4148" w:rsidRDefault="00AB4148" w:rsidP="00AB414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AB4148" w:rsidRPr="00553EFE" w:rsidRDefault="00AB4148" w:rsidP="00AB414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AB4148" w:rsidRPr="00553EFE" w:rsidRDefault="00AB4148" w:rsidP="00AB414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AB4148" w:rsidRPr="00553EFE" w:rsidRDefault="00AB4148" w:rsidP="00AB414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AB4148" w:rsidRDefault="00AB4148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AB4148" w:rsidRPr="00553EFE" w:rsidRDefault="00AB4148" w:rsidP="00BF0E6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AB4148" w:rsidRPr="00553EFE" w:rsidRDefault="00557362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  <w:r w:rsidR="00257617">
              <w:rPr>
                <w:sz w:val="16"/>
                <w:szCs w:val="16"/>
                <w:lang w:val="sr-Cyrl-CS"/>
              </w:rPr>
              <w:t>, уџбеник</w:t>
            </w:r>
          </w:p>
        </w:tc>
        <w:tc>
          <w:tcPr>
            <w:tcW w:w="3124" w:type="dxa"/>
            <w:vMerge/>
          </w:tcPr>
          <w:p w:rsidR="00AB4148" w:rsidRPr="00553EFE" w:rsidRDefault="00AB414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Default="00DC79A7" w:rsidP="003316EF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9F75E1" w:rsidRDefault="009F75E1" w:rsidP="00DC79A7">
      <w:pPr>
        <w:pStyle w:val="NoSpacing"/>
        <w:rPr>
          <w:b/>
          <w:sz w:val="40"/>
          <w:szCs w:val="40"/>
          <w:lang w:val="sr-Cyrl-BA"/>
        </w:rPr>
      </w:pPr>
    </w:p>
    <w:p w:rsidR="009F75E1" w:rsidRDefault="009F75E1" w:rsidP="00DC79A7">
      <w:pPr>
        <w:pStyle w:val="NoSpacing"/>
        <w:rPr>
          <w:b/>
          <w:sz w:val="40"/>
          <w:szCs w:val="40"/>
          <w:lang w:val="sr-Cyrl-BA"/>
        </w:rPr>
      </w:pPr>
    </w:p>
    <w:p w:rsidR="009F75E1" w:rsidRDefault="009F75E1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6268D2" w:rsidRDefault="006268D2" w:rsidP="006268D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C79A7" w:rsidRPr="006268D2" w:rsidRDefault="006268D2" w:rsidP="006268D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6268D2" w:rsidTr="00741888">
        <w:tc>
          <w:tcPr>
            <w:tcW w:w="468" w:type="dxa"/>
          </w:tcPr>
          <w:p w:rsidR="006268D2" w:rsidRDefault="006268D2" w:rsidP="008256D5">
            <w:pPr>
              <w:pStyle w:val="NoSpacing"/>
              <w:jc w:val="center"/>
              <w:rPr>
                <w:lang w:val="sr-Cyrl-BA"/>
              </w:rPr>
            </w:pPr>
            <w:r w:rsidRPr="00050782">
              <w:rPr>
                <w:b/>
              </w:rPr>
              <w:t>III</w:t>
            </w:r>
          </w:p>
        </w:tc>
        <w:tc>
          <w:tcPr>
            <w:tcW w:w="540" w:type="dxa"/>
          </w:tcPr>
          <w:p w:rsidR="006268D2" w:rsidRDefault="006268D2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59</w:t>
            </w:r>
          </w:p>
        </w:tc>
        <w:tc>
          <w:tcPr>
            <w:tcW w:w="4050" w:type="dxa"/>
          </w:tcPr>
          <w:p w:rsidR="006268D2" w:rsidRDefault="006268D2" w:rsidP="008256D5">
            <w:pPr>
              <w:pStyle w:val="NoSpacing"/>
              <w:rPr>
                <w:lang w:val="sr-Cyrl-BA"/>
              </w:rPr>
            </w:pPr>
          </w:p>
          <w:p w:rsidR="006268D2" w:rsidRDefault="006268D2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Привреда Србије</w:t>
            </w:r>
          </w:p>
          <w:p w:rsidR="006268D2" w:rsidRPr="003316EF" w:rsidRDefault="006268D2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6268D2" w:rsidRDefault="006268D2" w:rsidP="006268D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 w:rsidR="00AB4148">
              <w:rPr>
                <w:sz w:val="16"/>
                <w:szCs w:val="16"/>
              </w:rPr>
              <w:t>1.3.</w:t>
            </w:r>
            <w:r w:rsidR="00AB4148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6268D2" w:rsidRDefault="006268D2" w:rsidP="006268D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6268D2" w:rsidRPr="00881004" w:rsidRDefault="006268D2" w:rsidP="006268D2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 w:rsidR="00AB4148">
              <w:rPr>
                <w:sz w:val="16"/>
                <w:szCs w:val="16"/>
              </w:rPr>
              <w:t>3.</w:t>
            </w:r>
            <w:r w:rsidR="00AB4148"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1260" w:type="dxa"/>
          </w:tcPr>
          <w:p w:rsidR="006268D2" w:rsidRPr="00881004" w:rsidRDefault="006268D2" w:rsidP="008256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систематиза- ција градива</w:t>
            </w:r>
          </w:p>
        </w:tc>
        <w:tc>
          <w:tcPr>
            <w:tcW w:w="1260" w:type="dxa"/>
          </w:tcPr>
          <w:p w:rsidR="006268D2" w:rsidRPr="00881004" w:rsidRDefault="006268D2" w:rsidP="00741888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268D2" w:rsidRDefault="006268D2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6268D2" w:rsidRDefault="006268D2" w:rsidP="00BF0E6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уџбеник, атласи, папири</w:t>
            </w:r>
          </w:p>
        </w:tc>
        <w:tc>
          <w:tcPr>
            <w:tcW w:w="3124" w:type="dxa"/>
          </w:tcPr>
          <w:p w:rsidR="006268D2" w:rsidRPr="00553EFE" w:rsidRDefault="006268D2" w:rsidP="006268D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50782">
              <w:rPr>
                <w:sz w:val="16"/>
                <w:szCs w:val="16"/>
              </w:rPr>
              <w:t>- препознаје ефекте производње и коришћења различитих извора енергије на квалитет животне средине;</w:t>
            </w:r>
          </w:p>
        </w:tc>
      </w:tr>
      <w:tr w:rsidR="00741888" w:rsidTr="00741888">
        <w:tc>
          <w:tcPr>
            <w:tcW w:w="468" w:type="dxa"/>
            <w:vMerge w:val="restart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 w:rsidRPr="008B53BC">
              <w:rPr>
                <w:b/>
              </w:rPr>
              <w:t>I</w:t>
            </w:r>
            <w:r w:rsidRPr="008B53BC">
              <w:rPr>
                <w:b/>
                <w:lang w:val="sr-Latn-CS"/>
              </w:rPr>
              <w:t>V</w:t>
            </w: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Природна баштина Србије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1.3.2.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 w:rsidR="006352DA"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3.3.2.</w:t>
            </w:r>
          </w:p>
        </w:tc>
        <w:tc>
          <w:tcPr>
            <w:tcW w:w="1260" w:type="dxa"/>
          </w:tcPr>
          <w:p w:rsidR="00741888" w:rsidRPr="00553EFE" w:rsidRDefault="00741888" w:rsidP="008256D5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741888" w:rsidRPr="00553EFE" w:rsidRDefault="00EC747C" w:rsidP="00EC747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741888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 w:val="restart"/>
          </w:tcPr>
          <w:p w:rsidR="00EC747C" w:rsidRDefault="00EC747C" w:rsidP="00EC747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EC747C" w:rsidRDefault="00EC747C" w:rsidP="00EC747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EC747C" w:rsidRPr="00EC747C" w:rsidRDefault="00EC747C" w:rsidP="00EC747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EC747C" w:rsidRDefault="00EC747C" w:rsidP="00EC747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50782">
              <w:rPr>
                <w:sz w:val="16"/>
                <w:szCs w:val="16"/>
              </w:rPr>
              <w:t>- описује репрезентативне објекте природне и културне баштине и означава их на карти;</w:t>
            </w:r>
          </w:p>
          <w:p w:rsidR="00EC747C" w:rsidRPr="00EC747C" w:rsidRDefault="00EC747C" w:rsidP="00EC747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EC747C" w:rsidRPr="00050782" w:rsidRDefault="00EC747C" w:rsidP="00EC747C">
            <w:pPr>
              <w:pStyle w:val="NoSpacing"/>
              <w:jc w:val="both"/>
              <w:rPr>
                <w:sz w:val="16"/>
                <w:szCs w:val="16"/>
              </w:rPr>
            </w:pPr>
            <w:r w:rsidRPr="00050782">
              <w:rPr>
                <w:sz w:val="16"/>
                <w:szCs w:val="16"/>
              </w:rPr>
              <w:t>- процењује важност очувања природне и културне баштине Србије;</w:t>
            </w:r>
          </w:p>
          <w:p w:rsidR="00741888" w:rsidRPr="00553EFE" w:rsidRDefault="007418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741888" w:rsidTr="00741888">
        <w:tc>
          <w:tcPr>
            <w:tcW w:w="468" w:type="dxa"/>
            <w:vMerge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61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Културна баштина Србије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EC747C" w:rsidRDefault="00EC747C" w:rsidP="00EC7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1.3.2.</w:t>
            </w:r>
          </w:p>
          <w:p w:rsidR="00EC747C" w:rsidRDefault="00EC747C" w:rsidP="00EC7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 w:rsidR="006352DA"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553EFE" w:rsidRDefault="00EC747C" w:rsidP="00EC747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3.3.2.</w:t>
            </w:r>
          </w:p>
        </w:tc>
        <w:tc>
          <w:tcPr>
            <w:tcW w:w="1260" w:type="dxa"/>
          </w:tcPr>
          <w:p w:rsidR="00741888" w:rsidRPr="00553EFE" w:rsidRDefault="007418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741888" w:rsidRPr="00553EFE" w:rsidRDefault="00EC747C" w:rsidP="00EC747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741888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741888" w:rsidRPr="00553EFE" w:rsidRDefault="007418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741888" w:rsidTr="00741888">
        <w:tc>
          <w:tcPr>
            <w:tcW w:w="468" w:type="dxa"/>
            <w:vMerge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62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Природна и културна баштина Србије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EC747C" w:rsidRDefault="00EC747C" w:rsidP="00EC7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1.3.2.</w:t>
            </w:r>
          </w:p>
          <w:p w:rsidR="00EC747C" w:rsidRDefault="00EC747C" w:rsidP="00EC7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 </w:t>
            </w:r>
            <w:r w:rsidR="006352DA">
              <w:rPr>
                <w:sz w:val="16"/>
                <w:szCs w:val="16"/>
                <w:lang w:val="sr-Cyrl-BA"/>
              </w:rPr>
              <w:t xml:space="preserve">  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553EFE" w:rsidRDefault="00EC747C" w:rsidP="00EC747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3.3.2.</w:t>
            </w:r>
          </w:p>
        </w:tc>
        <w:tc>
          <w:tcPr>
            <w:tcW w:w="1260" w:type="dxa"/>
          </w:tcPr>
          <w:p w:rsidR="00741888" w:rsidRPr="00553EFE" w:rsidRDefault="00741888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741888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741888" w:rsidRPr="00557362" w:rsidRDefault="00EC747C" w:rsidP="0055736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741888" w:rsidRPr="00553EFE" w:rsidRDefault="007418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741888" w:rsidRPr="00553EFE" w:rsidTr="00741888">
        <w:tc>
          <w:tcPr>
            <w:tcW w:w="468" w:type="dxa"/>
            <w:vMerge w:val="restart"/>
          </w:tcPr>
          <w:p w:rsidR="00741888" w:rsidRP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 w:rsidRPr="008B53BC">
              <w:rPr>
                <w:b/>
                <w:lang w:val="sr-Latn-CS"/>
              </w:rPr>
              <w:t>V</w:t>
            </w: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63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Срби у региону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741888" w:rsidRPr="00553EFE" w:rsidRDefault="00741888" w:rsidP="008256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741888" w:rsidRPr="00553EFE" w:rsidRDefault="00EC747C" w:rsidP="00EC747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741888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 w:val="restart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одреди географски положај Србије и доведе га у везу са историјско-географским развојем;</w:t>
            </w:r>
          </w:p>
          <w:p w:rsidR="00EC747C" w:rsidRPr="00EC747C" w:rsidRDefault="00EC747C" w:rsidP="00741888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анализира карактеристике грани</w:t>
            </w:r>
            <w:r w:rsidR="00EC747C">
              <w:rPr>
                <w:sz w:val="16"/>
                <w:szCs w:val="16"/>
              </w:rPr>
              <w:t>ца и пограничних крајева Србије</w:t>
            </w:r>
            <w:r w:rsidR="00EC747C">
              <w:rPr>
                <w:sz w:val="16"/>
                <w:szCs w:val="16"/>
                <w:lang w:val="sr-Cyrl-BA"/>
              </w:rPr>
              <w:t>;</w:t>
            </w:r>
          </w:p>
          <w:p w:rsidR="00EC747C" w:rsidRPr="00EC747C" w:rsidRDefault="00EC747C" w:rsidP="00741888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анализира тематске карте и статистичке податке и графички их приказује;</w:t>
            </w:r>
          </w:p>
          <w:p w:rsidR="00EC747C" w:rsidRPr="00EC747C" w:rsidRDefault="00EC747C" w:rsidP="00741888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741888" w:rsidRPr="00EC747C" w:rsidRDefault="00741888" w:rsidP="00EC747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објашњава утицај историјских и савремених миграција на размештај Срба у свету;</w:t>
            </w:r>
          </w:p>
        </w:tc>
      </w:tr>
      <w:tr w:rsidR="00741888" w:rsidRPr="00553EFE" w:rsidTr="00741888">
        <w:tc>
          <w:tcPr>
            <w:tcW w:w="468" w:type="dxa"/>
            <w:vMerge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64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Срби у дијаспори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741888" w:rsidRPr="00553EFE" w:rsidRDefault="00741888" w:rsidP="008256D5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741888" w:rsidRPr="00553EFE" w:rsidRDefault="00EC747C" w:rsidP="00EC747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741888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Србије, уџбеник</w:t>
            </w:r>
            <w:r>
              <w:rPr>
                <w:sz w:val="16"/>
                <w:szCs w:val="16"/>
              </w:rPr>
              <w:t>, птт презентација</w:t>
            </w:r>
          </w:p>
        </w:tc>
        <w:tc>
          <w:tcPr>
            <w:tcW w:w="3124" w:type="dxa"/>
            <w:vMerge/>
          </w:tcPr>
          <w:p w:rsidR="00741888" w:rsidRPr="00553EFE" w:rsidRDefault="007418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741888" w:rsidRPr="00553EFE" w:rsidTr="00741888">
        <w:tc>
          <w:tcPr>
            <w:tcW w:w="468" w:type="dxa"/>
            <w:vMerge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65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Срби у региону и дијаспори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1260" w:type="dxa"/>
          </w:tcPr>
          <w:p w:rsidR="00741888" w:rsidRPr="00553EFE" w:rsidRDefault="00741888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Pr="00553EFE" w:rsidRDefault="00741888" w:rsidP="0074188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741888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741888" w:rsidRPr="00557362" w:rsidRDefault="00EC747C" w:rsidP="0055736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карта Србије</w:t>
            </w:r>
          </w:p>
        </w:tc>
        <w:tc>
          <w:tcPr>
            <w:tcW w:w="3124" w:type="dxa"/>
            <w:vMerge/>
          </w:tcPr>
          <w:p w:rsidR="00741888" w:rsidRPr="00553EFE" w:rsidRDefault="00741888" w:rsidP="008256D5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741888" w:rsidRPr="00553EFE" w:rsidTr="00741888">
        <w:tc>
          <w:tcPr>
            <w:tcW w:w="468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 w:rsidRPr="008B53BC">
              <w:rPr>
                <w:b/>
                <w:lang w:val="sr-Latn-CS"/>
              </w:rPr>
              <w:t>V</w:t>
            </w:r>
            <w:r w:rsidRPr="008B53BC">
              <w:rPr>
                <w:b/>
              </w:rPr>
              <w:t>I</w:t>
            </w: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66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Географија завичаја</w:t>
            </w: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1.3.1.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3.1.1.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разговора </w:t>
            </w:r>
          </w:p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дијалошка</w:t>
            </w:r>
          </w:p>
          <w:p w:rsidR="00741888" w:rsidRDefault="00741888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741888" w:rsidRPr="00EC747C" w:rsidRDefault="00EC747C" w:rsidP="00EC747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="00741888">
              <w:rPr>
                <w:sz w:val="16"/>
                <w:szCs w:val="16"/>
              </w:rPr>
              <w:t>птт презентациј</w:t>
            </w:r>
            <w:r>
              <w:rPr>
                <w:sz w:val="16"/>
                <w:szCs w:val="16"/>
                <w:lang w:val="sr-Cyrl-BA"/>
              </w:rPr>
              <w:t xml:space="preserve">е, </w:t>
            </w:r>
            <w:r>
              <w:rPr>
                <w:sz w:val="16"/>
                <w:szCs w:val="16"/>
                <w:lang w:val="sr-Cyrl-CS"/>
              </w:rPr>
              <w:t>карт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124" w:type="dxa"/>
          </w:tcPr>
          <w:p w:rsidR="00741888" w:rsidRPr="00553EFE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учествује у предлагању и реализацији истраживачког пројекта у локалној средини;</w:t>
            </w: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Default="00DC79A7" w:rsidP="003316EF">
      <w:pPr>
        <w:pStyle w:val="NoSpacing"/>
        <w:rPr>
          <w:lang w:val="sr-Cyrl-BA"/>
        </w:rPr>
      </w:pPr>
    </w:p>
    <w:p w:rsidR="00DC79A7" w:rsidRDefault="00DC79A7" w:rsidP="00DC79A7">
      <w:pPr>
        <w:pStyle w:val="NoSpacing"/>
        <w:rPr>
          <w:b/>
          <w:sz w:val="40"/>
          <w:szCs w:val="40"/>
          <w:lang w:val="sr-Cyrl-BA"/>
        </w:rPr>
      </w:pPr>
    </w:p>
    <w:p w:rsidR="00DC79A7" w:rsidRPr="00022532" w:rsidRDefault="00DC79A7" w:rsidP="00DC79A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C79A7" w:rsidRPr="00A03526" w:rsidRDefault="00DC79A7" w:rsidP="00DC79A7">
      <w:pPr>
        <w:pStyle w:val="NoSpacing"/>
        <w:jc w:val="center"/>
        <w:rPr>
          <w:sz w:val="16"/>
          <w:szCs w:val="16"/>
        </w:rPr>
      </w:pP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C79A7" w:rsidRPr="00022532" w:rsidRDefault="00DC79A7" w:rsidP="00DC79A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ЈУН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осми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C79A7" w:rsidRDefault="00DC79A7" w:rsidP="00DC79A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C79A7" w:rsidRDefault="00DC79A7" w:rsidP="00DC79A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C79A7" w:rsidRDefault="00DC79A7" w:rsidP="00DC79A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050"/>
        <w:gridCol w:w="1530"/>
        <w:gridCol w:w="1260"/>
        <w:gridCol w:w="1260"/>
        <w:gridCol w:w="1350"/>
        <w:gridCol w:w="1350"/>
        <w:gridCol w:w="3124"/>
      </w:tblGrid>
      <w:tr w:rsidR="00DC79A7" w:rsidTr="00741888">
        <w:trPr>
          <w:cantSplit/>
          <w:trHeight w:val="958"/>
        </w:trPr>
        <w:tc>
          <w:tcPr>
            <w:tcW w:w="468" w:type="dxa"/>
            <w:textDirection w:val="tbRl"/>
          </w:tcPr>
          <w:p w:rsidR="00DC79A7" w:rsidRPr="00553EFE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C79A7" w:rsidRDefault="00DC79A7" w:rsidP="008256D5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0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2D263F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DC79A7" w:rsidRDefault="00DC79A7" w:rsidP="008256D5">
            <w:pPr>
              <w:pStyle w:val="NoSpacing"/>
              <w:jc w:val="center"/>
              <w:rPr>
                <w:lang w:val="sr-Cyrl-BA"/>
              </w:rPr>
            </w:pPr>
          </w:p>
          <w:p w:rsidR="00DC79A7" w:rsidRPr="00553EFE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C79A7" w:rsidRPr="00022532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C79A7" w:rsidRPr="00022532" w:rsidRDefault="00DC79A7" w:rsidP="008256D5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C79A7" w:rsidRPr="00553EFE" w:rsidRDefault="00DC79A7" w:rsidP="008256D5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C79A7" w:rsidRDefault="00DC79A7" w:rsidP="008256D5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C79A7" w:rsidRDefault="00DC79A7" w:rsidP="008256D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C79A7" w:rsidRPr="002D263F" w:rsidRDefault="00DC79A7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741888" w:rsidTr="00741888">
        <w:tc>
          <w:tcPr>
            <w:tcW w:w="468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 w:rsidRPr="008B53BC">
              <w:rPr>
                <w:b/>
                <w:lang w:val="sr-Latn-CS"/>
              </w:rPr>
              <w:t>V</w:t>
            </w:r>
            <w:r w:rsidRPr="008B53BC">
              <w:rPr>
                <w:b/>
              </w:rPr>
              <w:t>I</w:t>
            </w:r>
          </w:p>
        </w:tc>
        <w:tc>
          <w:tcPr>
            <w:tcW w:w="540" w:type="dxa"/>
          </w:tcPr>
          <w:p w:rsidR="00741888" w:rsidRDefault="00741888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67</w:t>
            </w:r>
          </w:p>
        </w:tc>
        <w:tc>
          <w:tcPr>
            <w:tcW w:w="4050" w:type="dxa"/>
          </w:tcPr>
          <w:p w:rsidR="00741888" w:rsidRDefault="00741888" w:rsidP="008256D5">
            <w:pPr>
              <w:pStyle w:val="NoSpacing"/>
              <w:rPr>
                <w:lang w:val="sr-Cyrl-BA"/>
              </w:rPr>
            </w:pPr>
          </w:p>
          <w:p w:rsidR="00741888" w:rsidRDefault="00741888" w:rsidP="008256D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Географија завичаја</w:t>
            </w:r>
          </w:p>
          <w:p w:rsidR="00741888" w:rsidRPr="003316EF" w:rsidRDefault="00741888" w:rsidP="008256D5">
            <w:pPr>
              <w:pStyle w:val="NoSpacing"/>
              <w:rPr>
                <w:lang w:val="sr-Cyrl-BA"/>
              </w:rPr>
            </w:pPr>
          </w:p>
        </w:tc>
        <w:tc>
          <w:tcPr>
            <w:tcW w:w="1530" w:type="dxa"/>
          </w:tcPr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1.1.3.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 xml:space="preserve"> ГЕ.</w:t>
            </w:r>
            <w:r>
              <w:rPr>
                <w:sz w:val="16"/>
                <w:szCs w:val="16"/>
              </w:rPr>
              <w:t>1.3.1.</w:t>
            </w:r>
          </w:p>
          <w:p w:rsidR="00741888" w:rsidRDefault="00741888" w:rsidP="007418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2.1.3.  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>2.1.4.</w:t>
            </w:r>
          </w:p>
          <w:p w:rsidR="00741888" w:rsidRPr="00881004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ГЕ.</w:t>
            </w:r>
            <w:r>
              <w:rPr>
                <w:sz w:val="16"/>
                <w:szCs w:val="16"/>
              </w:rPr>
              <w:t xml:space="preserve">2.3.1.  </w:t>
            </w:r>
            <w:r w:rsidR="006352DA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 xml:space="preserve"> ГЕ.</w:t>
            </w:r>
            <w:r>
              <w:rPr>
                <w:sz w:val="16"/>
                <w:szCs w:val="16"/>
              </w:rPr>
              <w:t>3.1.1.</w:t>
            </w:r>
          </w:p>
        </w:tc>
        <w:tc>
          <w:tcPr>
            <w:tcW w:w="1260" w:type="dxa"/>
          </w:tcPr>
          <w:p w:rsidR="00741888" w:rsidRPr="00553EFE" w:rsidRDefault="00741888" w:rsidP="00741888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741888" w:rsidRPr="00881004" w:rsidRDefault="00741888" w:rsidP="0074188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EC747C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фротални</w:t>
            </w:r>
          </w:p>
          <w:p w:rsidR="00741888" w:rsidRDefault="00EC747C" w:rsidP="00EC747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741888" w:rsidRDefault="00EC747C" w:rsidP="0074188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BA"/>
              </w:rPr>
              <w:t>излагања, дијалошка</w:t>
            </w:r>
          </w:p>
        </w:tc>
        <w:tc>
          <w:tcPr>
            <w:tcW w:w="1350" w:type="dxa"/>
          </w:tcPr>
          <w:p w:rsidR="00741888" w:rsidRPr="00EC747C" w:rsidRDefault="00EC747C" w:rsidP="0074188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птт презентациј</w:t>
            </w:r>
            <w:r>
              <w:rPr>
                <w:sz w:val="16"/>
                <w:szCs w:val="16"/>
                <w:lang w:val="sr-Cyrl-BA"/>
              </w:rPr>
              <w:t>е ученика</w:t>
            </w:r>
          </w:p>
        </w:tc>
        <w:tc>
          <w:tcPr>
            <w:tcW w:w="3124" w:type="dxa"/>
          </w:tcPr>
          <w:p w:rsidR="00741888" w:rsidRPr="00553EFE" w:rsidRDefault="00741888" w:rsidP="0074188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учествује у предлагању и реализацији истраживачког пројекта у локалној средини;</w:t>
            </w:r>
          </w:p>
        </w:tc>
      </w:tr>
      <w:tr w:rsidR="00872C3D" w:rsidTr="00741888">
        <w:tc>
          <w:tcPr>
            <w:tcW w:w="468" w:type="dxa"/>
          </w:tcPr>
          <w:p w:rsidR="00872C3D" w:rsidRDefault="00872C3D" w:rsidP="008256D5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872C3D" w:rsidRDefault="00872C3D" w:rsidP="008256D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68</w:t>
            </w:r>
          </w:p>
        </w:tc>
        <w:tc>
          <w:tcPr>
            <w:tcW w:w="4050" w:type="dxa"/>
          </w:tcPr>
          <w:p w:rsidR="00872C3D" w:rsidRPr="00066D50" w:rsidRDefault="00872C3D" w:rsidP="00741888">
            <w:pPr>
              <w:pStyle w:val="NoSpacing"/>
            </w:pPr>
          </w:p>
          <w:p w:rsidR="00872C3D" w:rsidRPr="00741888" w:rsidRDefault="00872C3D" w:rsidP="00741888">
            <w:pPr>
              <w:pStyle w:val="NoSpacing"/>
              <w:rPr>
                <w:lang w:val="sr-Cyrl-BA"/>
              </w:rPr>
            </w:pPr>
            <w:r w:rsidRPr="00066D50">
              <w:t>Годишња систематизација</w:t>
            </w:r>
            <w:r w:rsidR="00741888">
              <w:rPr>
                <w:lang w:val="sr-Cyrl-BA"/>
              </w:rPr>
              <w:t xml:space="preserve"> градива</w:t>
            </w:r>
          </w:p>
          <w:p w:rsidR="00872C3D" w:rsidRPr="00066D50" w:rsidRDefault="00872C3D" w:rsidP="00741888">
            <w:pPr>
              <w:pStyle w:val="NoSpacing"/>
            </w:pPr>
          </w:p>
        </w:tc>
        <w:tc>
          <w:tcPr>
            <w:tcW w:w="1530" w:type="dxa"/>
          </w:tcPr>
          <w:p w:rsidR="00872C3D" w:rsidRPr="00066D50" w:rsidRDefault="00872C3D" w:rsidP="0074188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Сви наведени стандарди</w:t>
            </w:r>
          </w:p>
        </w:tc>
        <w:tc>
          <w:tcPr>
            <w:tcW w:w="1260" w:type="dxa"/>
          </w:tcPr>
          <w:p w:rsidR="00872C3D" w:rsidRPr="00066D50" w:rsidRDefault="00872C3D" w:rsidP="00741888">
            <w:pPr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систематиза- ција градива</w:t>
            </w:r>
          </w:p>
        </w:tc>
        <w:tc>
          <w:tcPr>
            <w:tcW w:w="1260" w:type="dxa"/>
          </w:tcPr>
          <w:p w:rsidR="00872C3D" w:rsidRPr="00066D50" w:rsidRDefault="00872C3D" w:rsidP="00741888">
            <w:pPr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фронтални</w:t>
            </w:r>
          </w:p>
        </w:tc>
        <w:tc>
          <w:tcPr>
            <w:tcW w:w="1350" w:type="dxa"/>
          </w:tcPr>
          <w:p w:rsidR="00872C3D" w:rsidRPr="00066D50" w:rsidRDefault="00872C3D" w:rsidP="00741888">
            <w:pPr>
              <w:jc w:val="both"/>
              <w:rPr>
                <w:sz w:val="16"/>
                <w:szCs w:val="16"/>
                <w:lang w:val="sr-Cyrl-CS"/>
              </w:rPr>
            </w:pPr>
            <w:r w:rsidRPr="00066D50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872C3D" w:rsidRPr="00066D50" w:rsidRDefault="00872C3D" w:rsidP="00741888">
            <w:pPr>
              <w:pStyle w:val="NoSpacing"/>
              <w:rPr>
                <w:sz w:val="16"/>
                <w:szCs w:val="16"/>
                <w:lang w:val="en-GB"/>
              </w:rPr>
            </w:pPr>
            <w:r w:rsidRPr="00066D50">
              <w:rPr>
                <w:sz w:val="16"/>
                <w:szCs w:val="16"/>
                <w:lang w:val="sr-Cyrl-CS"/>
              </w:rPr>
              <w:t>атласи, карта света, уџбеници</w:t>
            </w:r>
          </w:p>
        </w:tc>
        <w:tc>
          <w:tcPr>
            <w:tcW w:w="3124" w:type="dxa"/>
          </w:tcPr>
          <w:p w:rsidR="00EC747C" w:rsidRPr="008B53BC" w:rsidRDefault="00EC747C" w:rsidP="00EC747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B53BC">
              <w:rPr>
                <w:sz w:val="16"/>
                <w:szCs w:val="16"/>
              </w:rPr>
              <w:t>- анализира тематске карте и статистичке податке и графички их приказује;</w:t>
            </w:r>
          </w:p>
          <w:p w:rsidR="00872C3D" w:rsidRPr="00553EFE" w:rsidRDefault="00EC747C" w:rsidP="008256D5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-наводи природне и друштвене одлике С.</w:t>
            </w:r>
          </w:p>
        </w:tc>
      </w:tr>
    </w:tbl>
    <w:p w:rsidR="00DC79A7" w:rsidRPr="00553EFE" w:rsidRDefault="00DC79A7" w:rsidP="00DC79A7">
      <w:pPr>
        <w:pStyle w:val="NoSpacing"/>
        <w:rPr>
          <w:sz w:val="20"/>
          <w:szCs w:val="20"/>
          <w:lang w:val="sr-Cyrl-BA"/>
        </w:rPr>
      </w:pPr>
    </w:p>
    <w:p w:rsidR="00DC79A7" w:rsidRPr="003316EF" w:rsidRDefault="00DC79A7" w:rsidP="003316EF">
      <w:pPr>
        <w:pStyle w:val="NoSpacing"/>
        <w:rPr>
          <w:lang w:val="sr-Cyrl-BA"/>
        </w:rPr>
      </w:pPr>
    </w:p>
    <w:sectPr w:rsidR="00DC79A7" w:rsidRPr="003316EF" w:rsidSect="003316EF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16EF"/>
    <w:rsid w:val="00114461"/>
    <w:rsid w:val="001A1449"/>
    <w:rsid w:val="00251A8B"/>
    <w:rsid w:val="00257617"/>
    <w:rsid w:val="00270EBC"/>
    <w:rsid w:val="002F684A"/>
    <w:rsid w:val="003316EF"/>
    <w:rsid w:val="003438AB"/>
    <w:rsid w:val="00361780"/>
    <w:rsid w:val="003A63F7"/>
    <w:rsid w:val="0041719B"/>
    <w:rsid w:val="004707F7"/>
    <w:rsid w:val="00487DC4"/>
    <w:rsid w:val="00557362"/>
    <w:rsid w:val="006268D2"/>
    <w:rsid w:val="006352DA"/>
    <w:rsid w:val="0070356C"/>
    <w:rsid w:val="00725651"/>
    <w:rsid w:val="00741888"/>
    <w:rsid w:val="007A01DD"/>
    <w:rsid w:val="008256D5"/>
    <w:rsid w:val="00827697"/>
    <w:rsid w:val="00866B29"/>
    <w:rsid w:val="00872C3D"/>
    <w:rsid w:val="009704DD"/>
    <w:rsid w:val="00993F42"/>
    <w:rsid w:val="009F75E1"/>
    <w:rsid w:val="00AB4148"/>
    <w:rsid w:val="00AD3AC0"/>
    <w:rsid w:val="00BD38BD"/>
    <w:rsid w:val="00C11FB4"/>
    <w:rsid w:val="00C80641"/>
    <w:rsid w:val="00D2373D"/>
    <w:rsid w:val="00D9173E"/>
    <w:rsid w:val="00DC6688"/>
    <w:rsid w:val="00DC73AB"/>
    <w:rsid w:val="00DC79A7"/>
    <w:rsid w:val="00E83A2B"/>
    <w:rsid w:val="00EC747C"/>
    <w:rsid w:val="00F11DA4"/>
    <w:rsid w:val="00F12497"/>
    <w:rsid w:val="00F50B64"/>
    <w:rsid w:val="00F54576"/>
    <w:rsid w:val="00F6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6EF"/>
    <w:pPr>
      <w:spacing w:after="0" w:line="240" w:lineRule="auto"/>
    </w:pPr>
  </w:style>
  <w:style w:type="table" w:styleId="TableGrid">
    <w:name w:val="Table Grid"/>
    <w:basedOn w:val="TableNormal"/>
    <w:qFormat/>
    <w:rsid w:val="003316E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35</cp:revision>
  <dcterms:created xsi:type="dcterms:W3CDTF">2022-08-21T07:55:00Z</dcterms:created>
  <dcterms:modified xsi:type="dcterms:W3CDTF">2022-08-22T11:55:00Z</dcterms:modified>
</cp:coreProperties>
</file>